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E963B" w14:textId="76D2BBDE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Uchwała Nr </w:t>
      </w:r>
      <w:r w:rsidR="00A8381C">
        <w:rPr>
          <w:rFonts w:ascii="Arial" w:eastAsia="Times New Roman" w:hAnsi="Arial" w:cs="Arial"/>
          <w:b/>
          <w:lang w:eastAsia="ar-SA"/>
        </w:rPr>
        <w:t>…..</w:t>
      </w:r>
      <w:r>
        <w:rPr>
          <w:rFonts w:ascii="Arial" w:eastAsia="Times New Roman" w:hAnsi="Arial" w:cs="Arial"/>
          <w:b/>
          <w:lang w:eastAsia="ar-SA"/>
        </w:rPr>
        <w:t>/2</w:t>
      </w:r>
      <w:r w:rsidR="005F3916">
        <w:rPr>
          <w:rFonts w:ascii="Arial" w:eastAsia="Times New Roman" w:hAnsi="Arial" w:cs="Arial"/>
          <w:b/>
          <w:lang w:eastAsia="ar-SA"/>
        </w:rPr>
        <w:t>4</w:t>
      </w:r>
    </w:p>
    <w:p w14:paraId="0C064574" w14:textId="77777777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Rady Miejskiej w Lesku</w:t>
      </w:r>
    </w:p>
    <w:p w14:paraId="67A33BE5" w14:textId="39A9F135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z dnia </w:t>
      </w:r>
      <w:r w:rsidR="00A8381C">
        <w:rPr>
          <w:rFonts w:ascii="Arial" w:eastAsia="Times New Roman" w:hAnsi="Arial" w:cs="Arial"/>
          <w:b/>
          <w:lang w:eastAsia="ar-SA"/>
        </w:rPr>
        <w:t>……..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D73DCA">
        <w:rPr>
          <w:rFonts w:ascii="Arial" w:eastAsia="Times New Roman" w:hAnsi="Arial" w:cs="Arial"/>
          <w:b/>
          <w:lang w:eastAsia="ar-SA"/>
        </w:rPr>
        <w:t>202</w:t>
      </w:r>
      <w:r w:rsidR="005F3916">
        <w:rPr>
          <w:rFonts w:ascii="Arial" w:eastAsia="Times New Roman" w:hAnsi="Arial" w:cs="Arial"/>
          <w:b/>
          <w:lang w:eastAsia="ar-SA"/>
        </w:rPr>
        <w:t>4</w:t>
      </w:r>
      <w:r w:rsidRPr="00D73DCA">
        <w:rPr>
          <w:rFonts w:ascii="Arial" w:eastAsia="Times New Roman" w:hAnsi="Arial" w:cs="Arial"/>
          <w:b/>
          <w:lang w:eastAsia="ar-SA"/>
        </w:rPr>
        <w:t xml:space="preserve"> r</w:t>
      </w:r>
    </w:p>
    <w:p w14:paraId="7C3DA857" w14:textId="77777777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46FFDE0" w14:textId="12C551C9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w sprawie zmiany uchwały budżetowej Gminy Lesko na 202</w:t>
      </w:r>
      <w:r w:rsidR="005F3916">
        <w:rPr>
          <w:rFonts w:ascii="Arial" w:eastAsia="Times New Roman" w:hAnsi="Arial" w:cs="Arial"/>
          <w:b/>
          <w:lang w:eastAsia="ar-SA"/>
        </w:rPr>
        <w:t>4</w:t>
      </w:r>
      <w:r w:rsidRPr="00D73DCA">
        <w:rPr>
          <w:rFonts w:ascii="Arial" w:eastAsia="Times New Roman" w:hAnsi="Arial" w:cs="Arial"/>
          <w:b/>
          <w:lang w:eastAsia="ar-SA"/>
        </w:rPr>
        <w:t xml:space="preserve"> rok.</w:t>
      </w:r>
    </w:p>
    <w:p w14:paraId="376B6659" w14:textId="77777777" w:rsidR="00346F72" w:rsidRPr="00494C08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E42345B" w14:textId="1C30B2A1" w:rsidR="00346F72" w:rsidRPr="003705B5" w:rsidRDefault="00346F72" w:rsidP="00346F72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705B5">
        <w:rPr>
          <w:rFonts w:ascii="Arial" w:eastAsia="Times New Roman" w:hAnsi="Arial" w:cs="Arial"/>
          <w:sz w:val="18"/>
          <w:szCs w:val="18"/>
          <w:lang w:eastAsia="ar-SA"/>
        </w:rPr>
        <w:t>Na podstawie art. 18 ust. 2 pkt 4 ustawy z dnia 8 marca 1990 r. o samorządzie gminnym (</w:t>
      </w:r>
      <w:r w:rsidR="005066A4"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t.j 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>Dz. U. z 202</w:t>
      </w:r>
      <w:r w:rsidR="00483EEF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 r. poz. </w:t>
      </w:r>
      <w:r w:rsidR="005066A4">
        <w:rPr>
          <w:rFonts w:ascii="Arial" w:eastAsia="Times New Roman" w:hAnsi="Arial" w:cs="Arial"/>
          <w:sz w:val="18"/>
          <w:szCs w:val="18"/>
          <w:lang w:eastAsia="ar-SA"/>
        </w:rPr>
        <w:t>1465</w:t>
      </w:r>
      <w:r w:rsidR="00757DAC" w:rsidRPr="003705B5">
        <w:rPr>
          <w:rFonts w:ascii="Arial" w:eastAsia="Times New Roman" w:hAnsi="Arial" w:cs="Arial"/>
          <w:sz w:val="18"/>
          <w:szCs w:val="18"/>
          <w:lang w:eastAsia="ar-SA"/>
        </w:rPr>
        <w:t>)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oraz art. 211 i art. 212 ustawy z dnia 27 sierpnia 2009 r. o finansach publicznych (t.j. Dz. U. z 202</w:t>
      </w:r>
      <w:r w:rsidR="008B2620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="00757DAC">
        <w:rPr>
          <w:rFonts w:ascii="Arial" w:eastAsia="Times New Roman" w:hAnsi="Arial" w:cs="Arial"/>
          <w:sz w:val="18"/>
          <w:szCs w:val="18"/>
          <w:lang w:eastAsia="ar-SA"/>
        </w:rPr>
        <w:t> 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r., poz. </w:t>
      </w:r>
      <w:r w:rsidR="00EF7F72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8B2620">
        <w:rPr>
          <w:rFonts w:ascii="Arial" w:eastAsia="Times New Roman" w:hAnsi="Arial" w:cs="Arial"/>
          <w:sz w:val="18"/>
          <w:szCs w:val="18"/>
          <w:lang w:eastAsia="ar-SA"/>
        </w:rPr>
        <w:t>530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ze zm.)</w:t>
      </w:r>
    </w:p>
    <w:p w14:paraId="363C25C5" w14:textId="77777777" w:rsidR="007D12C3" w:rsidRPr="003705B5" w:rsidRDefault="007D12C3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089A9BE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Rada Miejska w Lesku</w:t>
      </w:r>
    </w:p>
    <w:p w14:paraId="1C41C7E6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uchwala, co następuje:</w:t>
      </w:r>
    </w:p>
    <w:p w14:paraId="78B1FD6C" w14:textId="77777777" w:rsidR="00830A00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F055F68" w14:textId="6C1EE7DD" w:rsidR="00830A00" w:rsidRPr="007D3372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1</w:t>
      </w:r>
    </w:p>
    <w:p w14:paraId="497B0D2B" w14:textId="77777777" w:rsidR="00830A00" w:rsidRPr="007D3372" w:rsidRDefault="00830A00" w:rsidP="00830A00">
      <w:pPr>
        <w:pStyle w:val="Standard"/>
        <w:numPr>
          <w:ilvl w:val="0"/>
          <w:numId w:val="26"/>
        </w:numPr>
        <w:ind w:left="709" w:hanging="709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Dokonuje się zmiany planu </w:t>
      </w:r>
      <w:r w:rsidRPr="007D3372">
        <w:rPr>
          <w:rFonts w:ascii="Arial" w:hAnsi="Arial"/>
          <w:sz w:val="22"/>
          <w:szCs w:val="22"/>
        </w:rPr>
        <w:t xml:space="preserve">dochodów 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uchwały budżetowej Gminy Lesko na rok 2024 zgodnie z tabelą Nr 1.</w:t>
      </w:r>
    </w:p>
    <w:p w14:paraId="10B5183F" w14:textId="77777777" w:rsidR="00830A00" w:rsidRDefault="00830A00" w:rsidP="00830A00">
      <w:pPr>
        <w:pStyle w:val="Standard"/>
        <w:jc w:val="right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Tabela Nr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879"/>
        <w:gridCol w:w="9"/>
        <w:gridCol w:w="855"/>
        <w:gridCol w:w="9"/>
        <w:gridCol w:w="5031"/>
        <w:gridCol w:w="1756"/>
      </w:tblGrid>
      <w:tr w:rsidR="008B5775" w:rsidRPr="008B5775" w14:paraId="540B45B9" w14:textId="77777777" w:rsidTr="008B5775">
        <w:trPr>
          <w:trHeight w:hRule="exact" w:val="305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762E088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74C9D31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374E33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BFB57F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A2A11B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</w:p>
        </w:tc>
      </w:tr>
      <w:tr w:rsidR="008B5775" w:rsidRPr="008B5775" w14:paraId="140DAEB6" w14:textId="77777777" w:rsidTr="008B5775">
        <w:trPr>
          <w:trHeight w:hRule="exact" w:val="263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7EBDE5" w14:textId="77777777" w:rsidR="008B5775" w:rsidRPr="008B5775" w:rsidRDefault="008B5775" w:rsidP="008B5775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010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47E56A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38EA92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8BE5CB" w14:textId="77777777" w:rsidR="008B5775" w:rsidRPr="008B5775" w:rsidRDefault="008B5775" w:rsidP="008B5775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Rolnictwo i łowiectwo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FB4EE0" w14:textId="77777777" w:rsidR="008B5775" w:rsidRPr="008B5775" w:rsidRDefault="008B5775" w:rsidP="008B5775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-16 695,31</w:t>
            </w:r>
          </w:p>
        </w:tc>
      </w:tr>
      <w:tr w:rsidR="008B5775" w:rsidRPr="008B5775" w14:paraId="494DD0DF" w14:textId="77777777" w:rsidTr="008B5775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F42C98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5FB111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01042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F1897BE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822134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Wyłączenie z produkcji gruntów rolnych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407ED0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-16 695,31</w:t>
            </w:r>
          </w:p>
        </w:tc>
      </w:tr>
      <w:tr w:rsidR="008B5775" w:rsidRPr="008B5775" w14:paraId="631D60A7" w14:textId="77777777" w:rsidTr="00070BD6">
        <w:trPr>
          <w:trHeight w:hRule="exact" w:val="940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952D6A6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017DC4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428B69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6630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EB38B9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EBFB87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-16 695,31</w:t>
            </w:r>
          </w:p>
        </w:tc>
      </w:tr>
      <w:tr w:rsidR="008B5775" w:rsidRPr="008B5775" w14:paraId="1FACD4D5" w14:textId="77777777" w:rsidTr="008B5775">
        <w:trPr>
          <w:trHeight w:hRule="exact" w:val="263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911D51C" w14:textId="77777777" w:rsidR="008B5775" w:rsidRPr="008B5775" w:rsidRDefault="008B5775" w:rsidP="008B5775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700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298956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866CF4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0E95C5" w14:textId="77777777" w:rsidR="008B5775" w:rsidRPr="008B5775" w:rsidRDefault="008B5775" w:rsidP="008B5775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Gospodarka mieszkaniowa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948B32" w14:textId="77777777" w:rsidR="008B5775" w:rsidRPr="008B5775" w:rsidRDefault="008B5775" w:rsidP="008B5775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-188 949,05</w:t>
            </w:r>
          </w:p>
        </w:tc>
      </w:tr>
      <w:tr w:rsidR="008B5775" w:rsidRPr="008B5775" w14:paraId="409012DD" w14:textId="77777777" w:rsidTr="008B5775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46DB6C9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0A1AD4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70005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EB420BD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58D7D0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Gospodarka gruntami i nieruchomościami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5C28A5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-188 949,05</w:t>
            </w:r>
          </w:p>
        </w:tc>
      </w:tr>
      <w:tr w:rsidR="008B5775" w:rsidRPr="008B5775" w14:paraId="2F594C8B" w14:textId="77777777" w:rsidTr="00070BD6">
        <w:trPr>
          <w:trHeight w:hRule="exact" w:val="1146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3088B7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F9CBEA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C10BE86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0750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6A17CF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204739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-200 000,00</w:t>
            </w:r>
          </w:p>
        </w:tc>
      </w:tr>
      <w:tr w:rsidR="008B5775" w:rsidRPr="008B5775" w14:paraId="1644E8B2" w14:textId="77777777" w:rsidTr="00070BD6">
        <w:trPr>
          <w:trHeight w:hRule="exact" w:val="411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FDA4D7C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DB517B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CD1C7CE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0760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EB07CD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tytułu przekształcenia prawa użytkowania wieczystego w prawo własności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96EE69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7 979,95</w:t>
            </w:r>
          </w:p>
        </w:tc>
      </w:tr>
      <w:tr w:rsidR="008B5775" w:rsidRPr="008B5775" w14:paraId="4423B659" w14:textId="77777777" w:rsidTr="00070BD6">
        <w:trPr>
          <w:trHeight w:hRule="exact" w:val="402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C9FB121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5B3ABB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7E90434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0950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532ACA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tytułu kar i odszkodowań wynikających z umów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9D5071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1 344,00</w:t>
            </w:r>
          </w:p>
        </w:tc>
      </w:tr>
      <w:tr w:rsidR="008B5775" w:rsidRPr="008B5775" w14:paraId="1BE8D933" w14:textId="77777777" w:rsidTr="00D33FE3">
        <w:trPr>
          <w:trHeight w:hRule="exact" w:val="409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17501F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697C4A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FD22A94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0970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B847CF" w14:textId="21D20AC4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różnych dochodów</w:t>
            </w:r>
            <w:r w:rsidR="00D33FE3">
              <w:rPr>
                <w:rFonts w:ascii="Arial" w:eastAsiaTheme="minorEastAsia" w:hAnsi="Arial" w:cs="Arial"/>
                <w:color w:val="000000"/>
                <w:lang w:val="en-US"/>
              </w:rPr>
              <w:t xml:space="preserve"> – zwrot kosztów wyceny nieruchomości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A79416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1 727,00</w:t>
            </w:r>
          </w:p>
        </w:tc>
      </w:tr>
      <w:tr w:rsidR="008B5775" w:rsidRPr="008B5775" w14:paraId="1F394BC2" w14:textId="77777777" w:rsidTr="00070BD6">
        <w:trPr>
          <w:trHeight w:hRule="exact" w:val="441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EE13EC3" w14:textId="77777777" w:rsidR="008B5775" w:rsidRPr="008B5775" w:rsidRDefault="008B5775" w:rsidP="008B5775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754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319263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2C9A7BF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3524AC" w14:textId="77777777" w:rsidR="008B5775" w:rsidRPr="008B5775" w:rsidRDefault="008B5775" w:rsidP="008B5775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Bezpieczeństwo publiczne i ochrona przeciwpożarowa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CCD5F7" w14:textId="77777777" w:rsidR="008B5775" w:rsidRPr="008B5775" w:rsidRDefault="008B5775" w:rsidP="008B5775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3 300,00</w:t>
            </w:r>
          </w:p>
        </w:tc>
      </w:tr>
      <w:tr w:rsidR="008B5775" w:rsidRPr="008B5775" w14:paraId="70A42CE3" w14:textId="77777777" w:rsidTr="008B5775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41C2206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522422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75421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841122E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6342DC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Zarządzanie kryzysowe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08A4BA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3 300,00</w:t>
            </w:r>
          </w:p>
        </w:tc>
      </w:tr>
      <w:tr w:rsidR="008B5775" w:rsidRPr="008B5775" w14:paraId="41AFF83F" w14:textId="77777777" w:rsidTr="00D33FE3">
        <w:trPr>
          <w:trHeight w:hRule="exact" w:val="539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5AFEF1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F354C4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807CEA7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0970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8FA26D" w14:textId="20401393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różnych dochodów</w:t>
            </w:r>
            <w:r w:rsidR="00D33FE3">
              <w:rPr>
                <w:rFonts w:ascii="Arial" w:eastAsiaTheme="minorEastAsia" w:hAnsi="Arial" w:cs="Arial"/>
                <w:color w:val="000000"/>
                <w:lang w:val="en-US"/>
              </w:rPr>
              <w:t xml:space="preserve"> – zwrot kosztów naprawy syreny alarmowej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570D8E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3 300,00</w:t>
            </w:r>
          </w:p>
        </w:tc>
      </w:tr>
      <w:tr w:rsidR="008B5775" w:rsidRPr="008B5775" w14:paraId="285BAA5E" w14:textId="77777777" w:rsidTr="00070BD6">
        <w:trPr>
          <w:trHeight w:hRule="exact" w:val="1035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D365CD" w14:textId="77777777" w:rsidR="008B5775" w:rsidRPr="008B5775" w:rsidRDefault="008B5775" w:rsidP="008B5775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756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F525F1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5BD586E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F6518D" w14:textId="77777777" w:rsidR="008B5775" w:rsidRPr="008B5775" w:rsidRDefault="008B5775" w:rsidP="008B5775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A33CAF" w14:textId="77777777" w:rsidR="008B5775" w:rsidRPr="008B5775" w:rsidRDefault="008B5775" w:rsidP="008B5775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640 263,00</w:t>
            </w:r>
          </w:p>
        </w:tc>
      </w:tr>
      <w:tr w:rsidR="008B5775" w:rsidRPr="008B5775" w14:paraId="67008C3D" w14:textId="77777777" w:rsidTr="00070BD6">
        <w:trPr>
          <w:trHeight w:hRule="exact" w:val="555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FA392BE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415E83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75601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3D3991C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A5B8FD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podatku dochodowego od osób fizycznych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B69861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-10 100,00</w:t>
            </w:r>
          </w:p>
        </w:tc>
      </w:tr>
      <w:tr w:rsidR="008B5775" w:rsidRPr="008B5775" w14:paraId="64C6A265" w14:textId="77777777" w:rsidTr="00070BD6">
        <w:trPr>
          <w:trHeight w:hRule="exact" w:val="690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B10F98C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422D39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6CDDAD9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0350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51631E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podatku od działalności gospodarczej osób fizycznych, opłacanego w formie karty podatkowej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5436CA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-10 000,00</w:t>
            </w:r>
          </w:p>
        </w:tc>
      </w:tr>
      <w:tr w:rsidR="008B5775" w:rsidRPr="008B5775" w14:paraId="18921B85" w14:textId="77777777" w:rsidTr="00070BD6">
        <w:trPr>
          <w:trHeight w:hRule="exact" w:val="54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350F3AE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A11EC5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264D20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0910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698B22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odsetek od nieterminowych wpłat z tytułu podatków i opłat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0B6E44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-100,00</w:t>
            </w:r>
          </w:p>
        </w:tc>
      </w:tr>
      <w:tr w:rsidR="008B5775" w:rsidRPr="008B5775" w14:paraId="1C518055" w14:textId="77777777" w:rsidTr="00070BD6">
        <w:trPr>
          <w:trHeight w:hRule="exact" w:val="836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83677B0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9A6186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75615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9C0933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19DA39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D57760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-986 000,00</w:t>
            </w:r>
          </w:p>
        </w:tc>
      </w:tr>
      <w:tr w:rsidR="008B5775" w:rsidRPr="008B5775" w14:paraId="7171BAF4" w14:textId="77777777" w:rsidTr="008B5775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B50A47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5837FC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468917E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0310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A26B88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podatku od nieruchomości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043BAA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-1 000 000,00</w:t>
            </w:r>
          </w:p>
        </w:tc>
      </w:tr>
      <w:tr w:rsidR="008B5775" w:rsidRPr="008B5775" w14:paraId="2943C96F" w14:textId="77777777" w:rsidTr="00070BD6">
        <w:trPr>
          <w:trHeight w:hRule="exact" w:val="472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31E0672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EA1B28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D209BE8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0910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09ECF8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odsetek od nieterminowych wpłat z tytułu podatków i opłat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D4D031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14 000,00</w:t>
            </w:r>
          </w:p>
        </w:tc>
      </w:tr>
      <w:tr w:rsidR="008B5775" w:rsidRPr="008B5775" w14:paraId="0B684154" w14:textId="77777777" w:rsidTr="00070BD6">
        <w:trPr>
          <w:trHeight w:hRule="exact" w:val="961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89374CD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F4AF45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75616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F4B8E4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65DFF7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4DD819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653 712,90</w:t>
            </w:r>
          </w:p>
        </w:tc>
      </w:tr>
      <w:tr w:rsidR="008B5775" w:rsidRPr="008B5775" w14:paraId="101B95FB" w14:textId="77777777" w:rsidTr="008B5775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99EEBF0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CE2769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FCABD17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0310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C4DBF2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podatku od nieruchomości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369C6A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400 000,00</w:t>
            </w:r>
          </w:p>
        </w:tc>
      </w:tr>
      <w:tr w:rsidR="008B5775" w:rsidRPr="008B5775" w14:paraId="71E2A700" w14:textId="77777777" w:rsidTr="008B5775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55813F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4C172B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2198D3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0340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F0A614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podatku od środków transportowych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20156C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70 000,00</w:t>
            </w:r>
          </w:p>
        </w:tc>
      </w:tr>
      <w:tr w:rsidR="008B5775" w:rsidRPr="008B5775" w14:paraId="45522523" w14:textId="77777777" w:rsidTr="008B5775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F2D91E1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42275A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EEC6D88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0430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32B8F9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opłaty targowej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EEF5A3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5 000,00</w:t>
            </w:r>
          </w:p>
        </w:tc>
      </w:tr>
      <w:tr w:rsidR="008B5775" w:rsidRPr="008B5775" w14:paraId="5A33F9D6" w14:textId="77777777" w:rsidTr="008B5775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B678F05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E6B4D1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3B39577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0500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799A0C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podatku od czynności cywilnoprawnych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179175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100 000,00</w:t>
            </w:r>
          </w:p>
        </w:tc>
      </w:tr>
      <w:tr w:rsidR="008B5775" w:rsidRPr="008B5775" w14:paraId="63D49B82" w14:textId="77777777" w:rsidTr="00070BD6">
        <w:trPr>
          <w:trHeight w:hRule="exact" w:val="53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0479C3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BFDA59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8285E20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0640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AFCAA4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tytułu kosztów egzekucyjnych, opłaty komorniczej i kosztów upomnień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FDC753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3 000,00</w:t>
            </w:r>
          </w:p>
        </w:tc>
      </w:tr>
      <w:tr w:rsidR="008B5775" w:rsidRPr="008B5775" w14:paraId="48A7427D" w14:textId="77777777" w:rsidTr="00070BD6">
        <w:trPr>
          <w:trHeight w:hRule="exact" w:val="542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E5EBAB1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2D0ACB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203D634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0910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3D552B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odsetek od nieterminowych wpłat z tytułu podatków i opłat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F92903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75 712,90</w:t>
            </w:r>
          </w:p>
        </w:tc>
      </w:tr>
      <w:tr w:rsidR="008B5775" w:rsidRPr="008B5775" w14:paraId="76482AB2" w14:textId="77777777" w:rsidTr="00070BD6">
        <w:trPr>
          <w:trHeight w:hRule="exact" w:val="692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AE8C8D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52E093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75618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87E6210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84C08C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innych opłat stanowiących dochody jednostek samorządu terytorialnego na podstawie ustaw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DBB8AA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20 078,10</w:t>
            </w:r>
          </w:p>
        </w:tc>
      </w:tr>
      <w:tr w:rsidR="008B5775" w:rsidRPr="008B5775" w14:paraId="371426F1" w14:textId="77777777" w:rsidTr="008B5775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99ADFCE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88C677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B329AE5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0410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6D30F6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opłaty skarbowej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FC2B40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15 000,00</w:t>
            </w:r>
          </w:p>
        </w:tc>
      </w:tr>
      <w:tr w:rsidR="008B5775" w:rsidRPr="008B5775" w14:paraId="2D87399A" w14:textId="77777777" w:rsidTr="008B5775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B26CC96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835296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0411E4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0460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2F4A05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opłaty eksploatacyjnej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3774C4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5 078,10</w:t>
            </w:r>
          </w:p>
        </w:tc>
      </w:tr>
      <w:tr w:rsidR="008B5775" w:rsidRPr="008B5775" w14:paraId="4B040543" w14:textId="77777777" w:rsidTr="00070BD6">
        <w:trPr>
          <w:trHeight w:hRule="exact" w:val="46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7B99DD7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E9133A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75621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9374E9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F8C425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Udziały gmin w podatkach stanowiących dochód budżetu państwa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898D71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962 572,00</w:t>
            </w:r>
          </w:p>
        </w:tc>
      </w:tr>
      <w:tr w:rsidR="008B5775" w:rsidRPr="008B5775" w14:paraId="03B948C3" w14:textId="77777777" w:rsidTr="00070BD6">
        <w:trPr>
          <w:trHeight w:hRule="exact" w:val="419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44AB3AD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DBF9F7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117E54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0010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283143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podatku dochodowego od osób fizycznych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F69B87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962 572,00</w:t>
            </w:r>
          </w:p>
        </w:tc>
      </w:tr>
      <w:tr w:rsidR="008B5775" w:rsidRPr="008B5775" w14:paraId="1E741012" w14:textId="77777777" w:rsidTr="008B5775">
        <w:trPr>
          <w:trHeight w:hRule="exact" w:val="263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291596" w14:textId="77777777" w:rsidR="008B5775" w:rsidRPr="008B5775" w:rsidRDefault="008B5775" w:rsidP="008B5775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758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2E16E7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03155B1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B11C7F" w14:textId="77777777" w:rsidR="008B5775" w:rsidRPr="008B5775" w:rsidRDefault="008B5775" w:rsidP="008B5775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Różne rozliczenia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9F32FE" w14:textId="77777777" w:rsidR="008B5775" w:rsidRPr="008B5775" w:rsidRDefault="008B5775" w:rsidP="008B5775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1 782 430,00</w:t>
            </w:r>
          </w:p>
        </w:tc>
      </w:tr>
      <w:tr w:rsidR="008B5775" w:rsidRPr="008B5775" w14:paraId="0E3106BE" w14:textId="77777777" w:rsidTr="00070BD6">
        <w:trPr>
          <w:trHeight w:hRule="exact" w:val="543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993530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9A6A8C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75802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F65D37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62F773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Uzupełnienie subwencji ogólnej dla jednostek samorządu terytorialnego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BBC2E8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1 037 428,00</w:t>
            </w:r>
          </w:p>
        </w:tc>
      </w:tr>
      <w:tr w:rsidR="008B5775" w:rsidRPr="008B5775" w14:paraId="23846F97" w14:textId="77777777" w:rsidTr="008B5775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DC4CF1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806994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5F3D2A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2750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BA4B66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Środki na uzupełnienie dochodów gmin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EB6B69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1 037 428,00</w:t>
            </w:r>
          </w:p>
        </w:tc>
      </w:tr>
      <w:tr w:rsidR="008B5775" w:rsidRPr="008B5775" w14:paraId="3BE529BC" w14:textId="77777777" w:rsidTr="00070BD6">
        <w:trPr>
          <w:trHeight w:hRule="exact" w:val="455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B9C288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68AA9B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75806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165D5EC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CCA1DD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Część rozwojowa subwencji ogólnej dla jednostek samorządu terytorialnego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6A810A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595 002,00</w:t>
            </w:r>
          </w:p>
        </w:tc>
      </w:tr>
      <w:tr w:rsidR="008B5775" w:rsidRPr="008B5775" w14:paraId="3E8FEFAD" w14:textId="77777777" w:rsidTr="008B5775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7EE79D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885577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543917D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2920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3171C1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Subwencje ogólne z budżetu państwa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E5D101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595 002,00</w:t>
            </w:r>
          </w:p>
        </w:tc>
      </w:tr>
      <w:tr w:rsidR="008B5775" w:rsidRPr="008B5775" w14:paraId="3092A150" w14:textId="77777777" w:rsidTr="008B5775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2EA914C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D4D517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75814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EFFD44E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80A568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Różne rozliczenia finansowe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563DEE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150 000,00</w:t>
            </w:r>
          </w:p>
        </w:tc>
      </w:tr>
      <w:tr w:rsidR="008B5775" w:rsidRPr="008B5775" w14:paraId="0EFD6C0E" w14:textId="77777777" w:rsidTr="008B5775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4434957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6148D4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333A5A9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0920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672A86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pozostałych odsetek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D72043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150 000,00</w:t>
            </w:r>
          </w:p>
        </w:tc>
      </w:tr>
      <w:tr w:rsidR="008B5775" w:rsidRPr="008B5775" w14:paraId="21C69F01" w14:textId="77777777" w:rsidTr="008B5775">
        <w:trPr>
          <w:trHeight w:hRule="exact" w:val="263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271407" w14:textId="77777777" w:rsidR="008B5775" w:rsidRPr="008B5775" w:rsidRDefault="008B5775" w:rsidP="008B5775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801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381A33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51DF36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ECD56F" w14:textId="77777777" w:rsidR="008B5775" w:rsidRPr="008B5775" w:rsidRDefault="008B5775" w:rsidP="008B5775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Oświata i wychowanie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C4F3B7" w14:textId="77777777" w:rsidR="008B5775" w:rsidRPr="008B5775" w:rsidRDefault="008B5775" w:rsidP="008B5775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26 398,68</w:t>
            </w:r>
          </w:p>
        </w:tc>
      </w:tr>
      <w:tr w:rsidR="008B5775" w:rsidRPr="008B5775" w14:paraId="05C77994" w14:textId="77777777" w:rsidTr="008B5775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CEB5F0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26AA75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80104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65FE0D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D037BA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Przedszkola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F6AFEB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26 398,68</w:t>
            </w:r>
          </w:p>
        </w:tc>
      </w:tr>
      <w:tr w:rsidR="008B5775" w:rsidRPr="008B5775" w14:paraId="38B29960" w14:textId="77777777" w:rsidTr="00D33FE3">
        <w:trPr>
          <w:trHeight w:hRule="exact" w:val="397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8FE6E0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98FD7C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415D47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0830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A467D4" w14:textId="6437C4B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usług</w:t>
            </w:r>
            <w:r w:rsidR="00D33FE3">
              <w:rPr>
                <w:rFonts w:ascii="Arial" w:eastAsiaTheme="minorEastAsia" w:hAnsi="Arial" w:cs="Arial"/>
                <w:color w:val="000000"/>
                <w:lang w:val="en-US"/>
              </w:rPr>
              <w:t xml:space="preserve"> – za pobyt w przedszkolu dzieci z sąsiednich gmin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2FED62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26 398,68</w:t>
            </w:r>
          </w:p>
        </w:tc>
      </w:tr>
      <w:tr w:rsidR="008B5775" w:rsidRPr="008B5775" w14:paraId="1D26E298" w14:textId="77777777" w:rsidTr="008B5775">
        <w:trPr>
          <w:trHeight w:hRule="exact" w:val="263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6B2CA5F" w14:textId="77777777" w:rsidR="008B5775" w:rsidRPr="008B5775" w:rsidRDefault="008B5775" w:rsidP="008B5775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855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0A77D5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A3C746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20984E" w14:textId="77777777" w:rsidR="008B5775" w:rsidRPr="008B5775" w:rsidRDefault="008B5775" w:rsidP="008B5775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Rodzina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7FB3F0" w14:textId="77777777" w:rsidR="008B5775" w:rsidRPr="008B5775" w:rsidRDefault="008B5775" w:rsidP="008B5775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-37 000,00</w:t>
            </w:r>
          </w:p>
        </w:tc>
      </w:tr>
      <w:tr w:rsidR="008B5775" w:rsidRPr="008B5775" w14:paraId="231690E0" w14:textId="77777777" w:rsidTr="008B5775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CFA3FA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D2A7F3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85501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3821879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F1DC41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Świadczenie wychowawcze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9BA505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-25 000,00</w:t>
            </w:r>
          </w:p>
        </w:tc>
      </w:tr>
      <w:tr w:rsidR="008B5775" w:rsidRPr="008B5775" w14:paraId="3E23D7C5" w14:textId="77777777" w:rsidTr="008B5775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3C0B5F8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11C7B6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2731B6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0920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AAED7B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pozostałych odsetek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657AC6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-5 000,00</w:t>
            </w:r>
          </w:p>
        </w:tc>
      </w:tr>
      <w:tr w:rsidR="008B5775" w:rsidRPr="008B5775" w14:paraId="3498465E" w14:textId="77777777" w:rsidTr="00D33FE3">
        <w:trPr>
          <w:trHeight w:hRule="exact" w:val="624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019723E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40678C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D15A74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0940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87C752" w14:textId="5BBC27F9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rozliczeń/zwrotów z lat ubiegłych</w:t>
            </w:r>
            <w:r w:rsidR="00D33FE3">
              <w:rPr>
                <w:rFonts w:ascii="Arial" w:eastAsiaTheme="minorEastAsia" w:hAnsi="Arial" w:cs="Arial"/>
                <w:color w:val="000000"/>
                <w:lang w:val="en-US"/>
              </w:rPr>
              <w:t xml:space="preserve"> – zwrot nienależnie pobranych świadczeń wychowawczych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F64A96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-20 000,00</w:t>
            </w:r>
          </w:p>
        </w:tc>
      </w:tr>
      <w:tr w:rsidR="008B5775" w:rsidRPr="008B5775" w14:paraId="54570799" w14:textId="77777777" w:rsidTr="00070BD6">
        <w:trPr>
          <w:trHeight w:hRule="exact" w:val="923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D050E0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BB7B36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85502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D72BEA7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08E60F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6E9BAC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-12 000,00</w:t>
            </w:r>
          </w:p>
        </w:tc>
      </w:tr>
      <w:tr w:rsidR="008B5775" w:rsidRPr="008B5775" w14:paraId="00EE1335" w14:textId="77777777" w:rsidTr="008B5775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7E102A1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2EC663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37D8D06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0920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97D67B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pozostałych odsetek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0BE21C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-2 000,00</w:t>
            </w:r>
          </w:p>
        </w:tc>
      </w:tr>
      <w:tr w:rsidR="008B5775" w:rsidRPr="008B5775" w14:paraId="30C9B6CB" w14:textId="77777777" w:rsidTr="00D33FE3">
        <w:trPr>
          <w:trHeight w:hRule="exact" w:val="480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8639339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13C9AD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2CBA3B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0940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F12EBE" w14:textId="6E207953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rozliczeń/zwrotów z lat ubiegłych</w:t>
            </w:r>
            <w:r w:rsidR="00D33FE3">
              <w:rPr>
                <w:rFonts w:ascii="Arial" w:eastAsiaTheme="minorEastAsia" w:hAnsi="Arial" w:cs="Arial"/>
                <w:color w:val="000000"/>
                <w:lang w:val="en-US"/>
              </w:rPr>
              <w:t xml:space="preserve">– zwrot nienależnie pobranych świadczeń </w:t>
            </w:r>
            <w:r w:rsidR="00D33FE3">
              <w:rPr>
                <w:rFonts w:ascii="Arial" w:eastAsiaTheme="minorEastAsia" w:hAnsi="Arial" w:cs="Arial"/>
                <w:color w:val="000000"/>
                <w:lang w:val="en-US"/>
              </w:rPr>
              <w:t>rodzinnych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9B098A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-10 000,00</w:t>
            </w:r>
          </w:p>
        </w:tc>
      </w:tr>
      <w:tr w:rsidR="008B5775" w:rsidRPr="008B5775" w14:paraId="7F712EFD" w14:textId="77777777" w:rsidTr="008B5775">
        <w:trPr>
          <w:trHeight w:hRule="exact" w:val="263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5766469" w14:textId="77777777" w:rsidR="008B5775" w:rsidRPr="008B5775" w:rsidRDefault="008B5775" w:rsidP="008B5775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900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F6E1BD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F3F0872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33CFC2" w14:textId="77777777" w:rsidR="008B5775" w:rsidRPr="008B5775" w:rsidRDefault="008B5775" w:rsidP="008B5775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Gospodarka komunalna i ochrona środowiska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B63739" w14:textId="77777777" w:rsidR="008B5775" w:rsidRPr="008B5775" w:rsidRDefault="008B5775" w:rsidP="008B5775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-359 500,00</w:t>
            </w:r>
          </w:p>
        </w:tc>
      </w:tr>
      <w:tr w:rsidR="008B5775" w:rsidRPr="008B5775" w14:paraId="4C8B3B59" w14:textId="77777777" w:rsidTr="008B5775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424A356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9AE4CB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90005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D4835AF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4050D1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Ochrona powietrza atmosferycznego i klimatu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693E63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-359 500,00</w:t>
            </w:r>
          </w:p>
        </w:tc>
      </w:tr>
      <w:tr w:rsidR="008B5775" w:rsidRPr="008B5775" w14:paraId="712834CA" w14:textId="77777777" w:rsidTr="00070BD6">
        <w:trPr>
          <w:trHeight w:hRule="exact" w:val="1335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70A7F1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E77D86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BC767A2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6280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DF5F2E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5363CB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-359 500,00</w:t>
            </w:r>
          </w:p>
        </w:tc>
      </w:tr>
      <w:tr w:rsidR="008B5775" w:rsidRPr="008B5775" w14:paraId="78BC7191" w14:textId="77777777" w:rsidTr="008B5775">
        <w:trPr>
          <w:trHeight w:hRule="exact" w:val="263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E7E259E" w14:textId="77777777" w:rsidR="008B5775" w:rsidRPr="008B5775" w:rsidRDefault="008B5775" w:rsidP="008B5775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921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75D82B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BF2C530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837490" w14:textId="77777777" w:rsidR="008B5775" w:rsidRPr="008B5775" w:rsidRDefault="008B5775" w:rsidP="008B5775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Kultura i ochrona dziedzictwa narodowego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1BA603" w14:textId="77777777" w:rsidR="008B5775" w:rsidRPr="008B5775" w:rsidRDefault="008B5775" w:rsidP="008B5775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6 000,00</w:t>
            </w:r>
          </w:p>
        </w:tc>
      </w:tr>
      <w:tr w:rsidR="008B5775" w:rsidRPr="008B5775" w14:paraId="0595332C" w14:textId="77777777" w:rsidTr="008B5775">
        <w:trPr>
          <w:trHeight w:hRule="exact" w:val="238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05DB585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09943E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92109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8890223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23DCF8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Domy i ośrodki kultury, świetlice i kluby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E0F148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6 000,00</w:t>
            </w:r>
          </w:p>
        </w:tc>
      </w:tr>
      <w:tr w:rsidR="008B5775" w:rsidRPr="008B5775" w14:paraId="0908C5B5" w14:textId="77777777" w:rsidTr="00070BD6">
        <w:trPr>
          <w:trHeight w:hRule="exact" w:val="1181"/>
        </w:trPr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7D8D48F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5F46EA" w14:textId="77777777" w:rsidR="008B5775" w:rsidRPr="008B5775" w:rsidRDefault="008B5775" w:rsidP="008B5775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6307E76" w14:textId="77777777" w:rsidR="008B5775" w:rsidRPr="008B5775" w:rsidRDefault="008B5775" w:rsidP="008B5775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0750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704D94" w14:textId="77777777" w:rsidR="008B5775" w:rsidRPr="008B5775" w:rsidRDefault="008B5775" w:rsidP="008B5775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5D295D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color w:val="000000"/>
                <w:lang w:val="en-US"/>
              </w:rPr>
              <w:t>6 000,00</w:t>
            </w:r>
          </w:p>
        </w:tc>
      </w:tr>
      <w:tr w:rsidR="008B5775" w:rsidRPr="008B5775" w14:paraId="3176232E" w14:textId="77777777" w:rsidTr="008B5775">
        <w:trPr>
          <w:trHeight w:hRule="exact" w:val="305"/>
        </w:trPr>
        <w:tc>
          <w:tcPr>
            <w:tcW w:w="72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09559F7" w14:textId="77777777" w:rsidR="008B5775" w:rsidRPr="008B5775" w:rsidRDefault="008B5775" w:rsidP="008B5775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Razem: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CA92ED2" w14:textId="77777777" w:rsidR="008B5775" w:rsidRPr="008B5775" w:rsidRDefault="008B5775" w:rsidP="008B5775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B5775">
              <w:rPr>
                <w:rFonts w:ascii="Arial" w:eastAsiaTheme="minorEastAsia" w:hAnsi="Arial" w:cs="Arial"/>
                <w:b/>
                <w:color w:val="000000"/>
                <w:lang w:val="en-US"/>
              </w:rPr>
              <w:t>1 856 247,32</w:t>
            </w:r>
          </w:p>
        </w:tc>
      </w:tr>
    </w:tbl>
    <w:p w14:paraId="0E6C2CE6" w14:textId="77777777" w:rsidR="008B5775" w:rsidRDefault="008B5775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5E9C3EC" w14:textId="4815FBDD" w:rsidR="00830A00" w:rsidRPr="007D3372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>§ 2</w:t>
      </w:r>
    </w:p>
    <w:p w14:paraId="2D098FC7" w14:textId="77777777" w:rsidR="00830A00" w:rsidRPr="007D3372" w:rsidRDefault="00830A00" w:rsidP="00830A00">
      <w:pPr>
        <w:pStyle w:val="Standard"/>
        <w:ind w:left="705" w:hanging="705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hAnsi="Arial"/>
          <w:sz w:val="22"/>
          <w:szCs w:val="22"/>
        </w:rPr>
        <w:t>2.</w:t>
      </w:r>
      <w:r w:rsidRPr="007D3372">
        <w:rPr>
          <w:rFonts w:ascii="Arial" w:hAnsi="Arial"/>
          <w:sz w:val="22"/>
          <w:szCs w:val="22"/>
        </w:rPr>
        <w:tab/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ab/>
        <w:t>Dokonuje się zmiany planu wydatków uchwały budżetowej Gminy Lesko na rok 2024 zgodnie z tabelą Nr 2.</w:t>
      </w:r>
    </w:p>
    <w:p w14:paraId="62DD9ED5" w14:textId="015457BC" w:rsidR="00830A00" w:rsidRDefault="00830A00" w:rsidP="004371A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  <w:r w:rsidRPr="007D3372">
        <w:rPr>
          <w:rFonts w:ascii="Arial" w:hAnsi="Arial" w:cs="Arial"/>
        </w:rPr>
        <w:t>Tabela Nr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5"/>
        <w:gridCol w:w="863"/>
        <w:gridCol w:w="7"/>
        <w:gridCol w:w="857"/>
        <w:gridCol w:w="5095"/>
        <w:gridCol w:w="1691"/>
      </w:tblGrid>
      <w:tr w:rsidR="00D71A53" w:rsidRPr="00D71A53" w14:paraId="7EE6FF81" w14:textId="77777777" w:rsidTr="00A91B64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DC0F6C2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EC749A4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E60F844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20FA76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35255B" w14:textId="5AD203DC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</w:p>
        </w:tc>
      </w:tr>
      <w:tr w:rsidR="00D71A53" w:rsidRPr="00D71A53" w14:paraId="1822AF94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E4E3D5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010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0558D8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E2E10B1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430EF2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Rolnictwo i łowiectwo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A1400A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-660 000,00</w:t>
            </w:r>
          </w:p>
        </w:tc>
      </w:tr>
      <w:tr w:rsidR="00D71A53" w:rsidRPr="00D71A53" w14:paraId="31794871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5B682A2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BE275D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01043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F90290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E417BE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Infrastruktura wodociągowa wsi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6FAE2A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-660 000,00</w:t>
            </w:r>
          </w:p>
        </w:tc>
      </w:tr>
      <w:tr w:rsidR="00D71A53" w:rsidRPr="00D71A53" w14:paraId="11C5C11F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DCDFF5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8889B9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18889A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3D424E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Wydatki inwestycyjne jednostek budżetowych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257351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-660 000,00</w:t>
            </w:r>
          </w:p>
        </w:tc>
      </w:tr>
      <w:tr w:rsidR="00D71A53" w:rsidRPr="00D71A53" w14:paraId="6A13C02E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8E7BCE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600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307ADB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9E6086A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DD90DE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Transport i łączność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0B5DA1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-73 691,89</w:t>
            </w:r>
          </w:p>
        </w:tc>
      </w:tr>
      <w:tr w:rsidR="00D71A53" w:rsidRPr="00D71A53" w14:paraId="2C3EA8BF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C0849F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AC8E6A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60004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CE083BA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2A3CEE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Lokalny transport zbiorowy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703F71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-1 996,58</w:t>
            </w:r>
          </w:p>
        </w:tc>
      </w:tr>
      <w:tr w:rsidR="00D71A53" w:rsidRPr="00D71A53" w14:paraId="273D24FD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DC60EE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7F777B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178E9C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4430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C6EA4A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Różne opłaty i składki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16D6DA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-1 996,58</w:t>
            </w:r>
          </w:p>
        </w:tc>
      </w:tr>
      <w:tr w:rsidR="00D71A53" w:rsidRPr="00D71A53" w14:paraId="7B77A5ED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C0D5CC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D6F5C9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60016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89FF177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FF4D14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Drogi publiczne gminne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3CD302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-5 000,00</w:t>
            </w:r>
          </w:p>
        </w:tc>
      </w:tr>
      <w:tr w:rsidR="00D71A53" w:rsidRPr="00D71A53" w14:paraId="1AA0B138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82569C3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5730A4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1F1AC0A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4430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61D8C4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Różne opłaty i składki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C5CEF1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-5 000,00</w:t>
            </w:r>
          </w:p>
        </w:tc>
      </w:tr>
      <w:tr w:rsidR="00D71A53" w:rsidRPr="00D71A53" w14:paraId="0AE21CF0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1BB77A1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E91D80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60017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1D9251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82E699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Drogi wewnętrzne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D545C3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-66 695,31</w:t>
            </w:r>
          </w:p>
        </w:tc>
      </w:tr>
      <w:tr w:rsidR="00D71A53" w:rsidRPr="00D71A53" w14:paraId="65005656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F7CE786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CACC56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0DABC0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82BA8B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Zakup usług pozostałych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3B3F82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-50 000,00</w:t>
            </w:r>
          </w:p>
        </w:tc>
      </w:tr>
      <w:tr w:rsidR="00D71A53" w:rsidRPr="00D71A53" w14:paraId="56A73D1A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8FD01AC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361AEB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FB397BE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D11CEE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Wydatki inwestycyjne jednostek budżetowych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4FA62F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-16 695,31</w:t>
            </w:r>
          </w:p>
        </w:tc>
      </w:tr>
      <w:tr w:rsidR="00D71A53" w:rsidRPr="00D71A53" w14:paraId="4A1D3641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8DFFB17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630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B089BA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A0A5BF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036FEB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Turystyka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E97AE9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-24 950,00</w:t>
            </w:r>
          </w:p>
        </w:tc>
      </w:tr>
      <w:tr w:rsidR="00D71A53" w:rsidRPr="00D71A53" w14:paraId="63B93BFE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DB72DE2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6821E0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63001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E861FF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044262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Ośrodki informacji turystycznej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73A623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-24 950,00</w:t>
            </w:r>
          </w:p>
        </w:tc>
      </w:tr>
      <w:tr w:rsidR="00D71A53" w:rsidRPr="00D71A53" w14:paraId="65FFF440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3F70B7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D3F679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A33933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4260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D65109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Zakup energii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EFBBAE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-24 950,00</w:t>
            </w:r>
          </w:p>
        </w:tc>
      </w:tr>
      <w:tr w:rsidR="00D71A53" w:rsidRPr="00D71A53" w14:paraId="0F560D4C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74A26C6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700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BE4681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8A3B521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688CE6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Gospodarka mieszkaniowa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F2528E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-35 246,39</w:t>
            </w:r>
          </w:p>
        </w:tc>
      </w:tr>
      <w:tr w:rsidR="00D71A53" w:rsidRPr="00D71A53" w14:paraId="45C2BF04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348CBE3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C2B4E8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70005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A3026C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A0B06A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Gospodarka gruntami i nieruchomościami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9CC1C8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-35 246,39</w:t>
            </w:r>
          </w:p>
        </w:tc>
      </w:tr>
      <w:tr w:rsidR="00D71A53" w:rsidRPr="00D71A53" w14:paraId="5C43789B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26E07B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7EBB54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E56DE5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B59EB7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Zakup usług pozostałych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96B8FD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-18 246,39</w:t>
            </w:r>
          </w:p>
        </w:tc>
      </w:tr>
      <w:tr w:rsidR="00D71A53" w:rsidRPr="00D71A53" w14:paraId="0AB5358F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376C314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2697E8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99E5741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4430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862663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Różne opłaty i składki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7B92A2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-10 000,00</w:t>
            </w:r>
          </w:p>
        </w:tc>
      </w:tr>
      <w:tr w:rsidR="00D71A53" w:rsidRPr="00D71A53" w14:paraId="5AE9D9ED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4D46738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88B8FE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2DC675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4610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235CB5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Koszty postępowania sądowego i prokuratorskiego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A85C4D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-7 000,00</w:t>
            </w:r>
          </w:p>
        </w:tc>
      </w:tr>
      <w:tr w:rsidR="00D71A53" w:rsidRPr="00D71A53" w14:paraId="2482A869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85A3EC6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710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271E6E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CC7160A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A53A53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Działalność usługowa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BB60EF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-33 364,40</w:t>
            </w:r>
          </w:p>
        </w:tc>
      </w:tr>
      <w:tr w:rsidR="00D71A53" w:rsidRPr="00D71A53" w14:paraId="2EBCB02B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3839A16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BB24F2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71004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885216B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5FE6FA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Plany zagospodarowania przestrzennego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2CEE3F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-33 364,40</w:t>
            </w:r>
          </w:p>
        </w:tc>
      </w:tr>
      <w:tr w:rsidR="00D71A53" w:rsidRPr="00D71A53" w14:paraId="3096D804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BF2DD3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4DC714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EDB126B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5E9000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Zakup usług pozostałych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C73706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-33 364,40</w:t>
            </w:r>
          </w:p>
        </w:tc>
      </w:tr>
      <w:tr w:rsidR="00D71A53" w:rsidRPr="00D71A53" w14:paraId="29435D53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E9EE97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750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72E83B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543DCF3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8034FC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Administracja publiczna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7D9829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-78 000,00</w:t>
            </w:r>
          </w:p>
        </w:tc>
      </w:tr>
      <w:tr w:rsidR="00D71A53" w:rsidRPr="00D71A53" w14:paraId="3B1335F7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85FF985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F417EB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75023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346597B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E385A0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Urzędy gmin (miast i miast na prawach powiatu)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89F89C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-78 000,00</w:t>
            </w:r>
          </w:p>
        </w:tc>
      </w:tr>
      <w:tr w:rsidR="00D71A53" w:rsidRPr="00D71A53" w14:paraId="2633F615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0A0E88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DC7462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69D2E7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4100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CCD923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Wynagrodzenia agencyjno-prowizyjne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B2D8CC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-10 000,00</w:t>
            </w:r>
          </w:p>
        </w:tc>
      </w:tr>
      <w:tr w:rsidR="00D71A53" w:rsidRPr="00D71A53" w14:paraId="7AF6775B" w14:textId="77777777" w:rsidTr="00A91B64">
        <w:trPr>
          <w:trHeight w:hRule="exact" w:val="52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27453A7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BA0735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B3586B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4140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53C462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Wpłaty na Państwowy Fundusz Rehabilitacji Osób Niepełnosprawnych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A1B054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-50 000,00</w:t>
            </w:r>
          </w:p>
        </w:tc>
      </w:tr>
      <w:tr w:rsidR="00D71A53" w:rsidRPr="00D71A53" w14:paraId="0FF6A7EC" w14:textId="77777777" w:rsidTr="00A91B64">
        <w:trPr>
          <w:trHeight w:hRule="exact" w:val="41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4DCD07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BF5FD5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CC437F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6060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46462A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Wydatki na zakupy inwestycyjne jednostek budżetowych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FE89BC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-18 000,00</w:t>
            </w:r>
          </w:p>
        </w:tc>
      </w:tr>
      <w:tr w:rsidR="00D71A53" w:rsidRPr="00D71A53" w14:paraId="351265F1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494CC2C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801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6979BE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8704BFB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1FD3D9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Oświata i wychowanie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0EE274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-910 000,00</w:t>
            </w:r>
          </w:p>
        </w:tc>
      </w:tr>
      <w:tr w:rsidR="00D71A53" w:rsidRPr="00D71A53" w14:paraId="58243EA8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DD9450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8F78A8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80103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314BCB2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97AF37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Oddziały przedszkolne w szkołach podstawowych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298D72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-40 000,00</w:t>
            </w:r>
          </w:p>
        </w:tc>
      </w:tr>
      <w:tr w:rsidR="00D71A53" w:rsidRPr="00D71A53" w14:paraId="07267E0D" w14:textId="77777777" w:rsidTr="00A91B64">
        <w:trPr>
          <w:trHeight w:hRule="exact" w:val="74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84909F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ACD237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209797F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4330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86E98F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Zakup usług przez jednostki samorządu terytorialnego od innych jednostek samorządu terytorialnego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BAE66B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-40 000,00</w:t>
            </w:r>
          </w:p>
        </w:tc>
      </w:tr>
      <w:tr w:rsidR="00D71A53" w:rsidRPr="00D71A53" w14:paraId="0D89C86C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BE70D7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FBEA2F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80104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53CD24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F19D2C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Przedszkola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275236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-870 000,00</w:t>
            </w:r>
          </w:p>
        </w:tc>
      </w:tr>
      <w:tr w:rsidR="00D71A53" w:rsidRPr="00D71A53" w14:paraId="3A02A18A" w14:textId="77777777" w:rsidTr="00A91B64">
        <w:trPr>
          <w:trHeight w:hRule="exact" w:val="85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9DA92CD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3EABD2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C52801D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2310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09B6CC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B67710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-170 000,00</w:t>
            </w:r>
          </w:p>
        </w:tc>
      </w:tr>
      <w:tr w:rsidR="00D71A53" w:rsidRPr="00D71A53" w14:paraId="3E59C888" w14:textId="77777777" w:rsidTr="00A91B64">
        <w:trPr>
          <w:trHeight w:hRule="exact" w:val="55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1FC075F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B391FE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FF485E1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2540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C0E2F4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Dotacja podmiotowa z budżetu dla niepublicznej jednostki systemu oświaty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CF78CA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-400 000,00</w:t>
            </w:r>
          </w:p>
        </w:tc>
      </w:tr>
      <w:tr w:rsidR="00D71A53" w:rsidRPr="00D71A53" w14:paraId="64972661" w14:textId="77777777" w:rsidTr="00A91B64">
        <w:trPr>
          <w:trHeight w:hRule="exact" w:val="82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56ED9A8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A0CA1C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768A56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2590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A5C9E0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3E7EE6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-300 000,00</w:t>
            </w:r>
          </w:p>
        </w:tc>
      </w:tr>
      <w:tr w:rsidR="00D71A53" w:rsidRPr="00D71A53" w14:paraId="0D485FE0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5A83580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855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19364E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454120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E04CF4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Rodzina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F50EE0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-57 000,00</w:t>
            </w:r>
          </w:p>
        </w:tc>
      </w:tr>
      <w:tr w:rsidR="00D71A53" w:rsidRPr="00D71A53" w14:paraId="636551E2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C92C634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CA8AB7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85501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384F72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4C8E67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Świadczenie wychowawcze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FFAB8E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-25 000,00</w:t>
            </w:r>
          </w:p>
        </w:tc>
      </w:tr>
      <w:tr w:rsidR="00D71A53" w:rsidRPr="00D71A53" w14:paraId="7F92C6E0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1032923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4DFBFB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C8A4FA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2950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6DC7AA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Zwrot niewykorzystanych dotacji oraz płatności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918B1E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-20 000,00</w:t>
            </w:r>
          </w:p>
        </w:tc>
      </w:tr>
      <w:tr w:rsidR="00D71A53" w:rsidRPr="00D71A53" w14:paraId="7B089E51" w14:textId="77777777" w:rsidTr="00A91B64">
        <w:trPr>
          <w:trHeight w:hRule="exact" w:val="105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CE47C6E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8667F2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4E7C8A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4560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0C9ADF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9DFD3B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-5 000,00</w:t>
            </w:r>
          </w:p>
        </w:tc>
      </w:tr>
      <w:tr w:rsidR="00D71A53" w:rsidRPr="00D71A53" w14:paraId="11C1816D" w14:textId="77777777" w:rsidTr="00A91B64">
        <w:trPr>
          <w:trHeight w:hRule="exact" w:val="70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AE7A1F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8FB1EF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85502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A9D9EB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19D9C5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C44CC1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-12 000,00</w:t>
            </w:r>
          </w:p>
        </w:tc>
      </w:tr>
      <w:tr w:rsidR="00D71A53" w:rsidRPr="00D71A53" w14:paraId="11815CDB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78EE912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903367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710C46B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2950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4C1A14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Zwrot niewykorzystanych dotacji oraz płatności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916FF9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-10 000,00</w:t>
            </w:r>
          </w:p>
        </w:tc>
      </w:tr>
      <w:tr w:rsidR="00D71A53" w:rsidRPr="00D71A53" w14:paraId="11A901CA" w14:textId="77777777" w:rsidTr="00A91B64">
        <w:trPr>
          <w:trHeight w:hRule="exact" w:val="114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D3F648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9BEEE4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928664A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4560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E8E6F8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Odsetki od dotacji oraz płatności: wykorzystanych niezgodnie z przeznaczeniem lub wykorzystanych z naruszeniem procedur, o których mowa w art. 184 ustawy, pobranych nienależnie lub  w nadmiernej wysokości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F199E0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-2 000,00</w:t>
            </w:r>
          </w:p>
        </w:tc>
      </w:tr>
      <w:tr w:rsidR="00D71A53" w:rsidRPr="00D71A53" w14:paraId="3EC780DC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BB66CF0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7E02C3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85516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D3CC8EF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F54759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System opieki nad dziećmi w wieku do lat 3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BF08F5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-20 000,00</w:t>
            </w:r>
          </w:p>
        </w:tc>
      </w:tr>
      <w:tr w:rsidR="00D71A53" w:rsidRPr="00D71A53" w14:paraId="3961B15E" w14:textId="77777777" w:rsidTr="00A91B64">
        <w:trPr>
          <w:trHeight w:hRule="exact" w:val="99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6A75A4E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4028C4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68DD85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2830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06E387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536BF7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-20 000,00</w:t>
            </w:r>
          </w:p>
        </w:tc>
      </w:tr>
      <w:tr w:rsidR="00D71A53" w:rsidRPr="00D71A53" w14:paraId="7DEA0A28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3DE4201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900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971EEB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089EF45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ACF200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Gospodarka komunalna i ochrona środowiska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CCABDD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-371 500,00</w:t>
            </w:r>
          </w:p>
        </w:tc>
      </w:tr>
      <w:tr w:rsidR="00D71A53" w:rsidRPr="00D71A53" w14:paraId="07B45E05" w14:textId="77777777" w:rsidTr="00A91B64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94AEAC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FDC5FD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90005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A15C05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53EEE2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Ochrona powietrza atmosferycznego i klimatu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FFF705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-359 500,00</w:t>
            </w:r>
          </w:p>
        </w:tc>
      </w:tr>
      <w:tr w:rsidR="00D71A53" w:rsidRPr="00D71A53" w14:paraId="405D277B" w14:textId="77777777" w:rsidTr="00A91B64">
        <w:trPr>
          <w:trHeight w:hRule="exact" w:val="90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D87A488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BFD085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AF535D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6230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1DD07A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D3D348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-359 500,00</w:t>
            </w:r>
          </w:p>
        </w:tc>
      </w:tr>
      <w:tr w:rsidR="00D71A53" w:rsidRPr="00D71A53" w14:paraId="722A7EFC" w14:textId="77777777" w:rsidTr="00A91B64">
        <w:trPr>
          <w:trHeight w:hRule="exact" w:val="546"/>
        </w:trPr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76DDB00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775B95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90026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A0108AB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B66208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Pozostałe działania związane z gospodarką odpadami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DBCBEA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-12 000,00</w:t>
            </w:r>
          </w:p>
        </w:tc>
      </w:tr>
      <w:tr w:rsidR="00D71A53" w:rsidRPr="00D71A53" w14:paraId="309F44D4" w14:textId="77777777" w:rsidTr="00A91B64">
        <w:trPr>
          <w:trHeight w:hRule="exact" w:val="238"/>
        </w:trPr>
        <w:tc>
          <w:tcPr>
            <w:tcW w:w="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356857A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4B83F2" w14:textId="77777777" w:rsidR="00D71A53" w:rsidRPr="00D71A53" w:rsidRDefault="00D71A53" w:rsidP="00D71A53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11A099" w14:textId="77777777" w:rsidR="00D71A53" w:rsidRPr="00D71A53" w:rsidRDefault="00D71A53" w:rsidP="00D71A53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4210</w:t>
            </w:r>
          </w:p>
        </w:tc>
        <w:tc>
          <w:tcPr>
            <w:tcW w:w="5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4AE494" w14:textId="77777777" w:rsidR="00D71A53" w:rsidRPr="00D71A53" w:rsidRDefault="00D71A53" w:rsidP="00D71A53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Zakup materiałów i wyposażenia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2FB0D2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color w:val="000000"/>
                <w:lang w:val="en-US"/>
              </w:rPr>
              <w:t>-12 000,00</w:t>
            </w:r>
          </w:p>
        </w:tc>
      </w:tr>
      <w:tr w:rsidR="00D71A53" w:rsidRPr="00D71A53" w14:paraId="38E1958C" w14:textId="77777777" w:rsidTr="00A91B64">
        <w:trPr>
          <w:trHeight w:hRule="exact" w:val="305"/>
        </w:trPr>
        <w:tc>
          <w:tcPr>
            <w:tcW w:w="73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9203901" w14:textId="77777777" w:rsidR="00D71A53" w:rsidRPr="00D71A53" w:rsidRDefault="00D71A53" w:rsidP="00D71A53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Razem: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437B9DA" w14:textId="77777777" w:rsidR="00D71A53" w:rsidRPr="00D71A53" w:rsidRDefault="00D71A53" w:rsidP="00D71A53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D71A53">
              <w:rPr>
                <w:rFonts w:ascii="Arial" w:eastAsiaTheme="minorEastAsia" w:hAnsi="Arial" w:cs="Arial"/>
                <w:b/>
                <w:color w:val="000000"/>
                <w:lang w:val="en-US"/>
              </w:rPr>
              <w:t>-2 243 752,68</w:t>
            </w:r>
          </w:p>
        </w:tc>
      </w:tr>
    </w:tbl>
    <w:p w14:paraId="4CA2A082" w14:textId="77777777" w:rsidR="008B5775" w:rsidRDefault="008B5775" w:rsidP="004371A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</w:p>
    <w:p w14:paraId="2FD051EC" w14:textId="09544A76" w:rsidR="0018185D" w:rsidRDefault="0018185D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F84F99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135371">
        <w:rPr>
          <w:rFonts w:ascii="Arial" w:eastAsia="Times New Roman" w:hAnsi="Arial" w:cs="Arial"/>
          <w:bCs/>
          <w:snapToGrid w:val="0"/>
          <w:lang w:eastAsia="ar-SA"/>
        </w:rPr>
        <w:t>3</w:t>
      </w:r>
    </w:p>
    <w:p w14:paraId="65E3A94B" w14:textId="64A15058" w:rsidR="0018185D" w:rsidRPr="005F3BC2" w:rsidRDefault="0018185D" w:rsidP="0018185D">
      <w:pPr>
        <w:keepNext/>
        <w:widowControl w:val="0"/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5F3BC2">
        <w:rPr>
          <w:rFonts w:ascii="Arial" w:eastAsia="Times New Roman" w:hAnsi="Arial" w:cs="Arial"/>
          <w:lang w:eastAsia="ar-SA"/>
        </w:rPr>
        <w:t>1.</w:t>
      </w:r>
      <w:r w:rsidRPr="005F3BC2">
        <w:rPr>
          <w:rFonts w:ascii="Arial" w:eastAsia="Times New Roman" w:hAnsi="Arial" w:cs="Arial"/>
          <w:lang w:eastAsia="ar-SA"/>
        </w:rPr>
        <w:tab/>
        <w:t>W wyniku wprowadzon</w:t>
      </w:r>
      <w:r>
        <w:rPr>
          <w:rFonts w:ascii="Arial" w:eastAsia="Times New Roman" w:hAnsi="Arial" w:cs="Arial"/>
          <w:lang w:eastAsia="ar-SA"/>
        </w:rPr>
        <w:t>ych z</w:t>
      </w:r>
      <w:r w:rsidRPr="005F3BC2">
        <w:rPr>
          <w:rFonts w:ascii="Arial" w:eastAsia="Times New Roman" w:hAnsi="Arial" w:cs="Arial"/>
          <w:lang w:eastAsia="ar-SA"/>
        </w:rPr>
        <w:t>mian z</w:t>
      </w:r>
      <w:r>
        <w:rPr>
          <w:rFonts w:ascii="Arial" w:eastAsia="Times New Roman" w:hAnsi="Arial" w:cs="Arial"/>
          <w:lang w:eastAsia="ar-SA"/>
        </w:rPr>
        <w:t xml:space="preserve">mniejsza </w:t>
      </w:r>
      <w:r w:rsidRPr="005F3BC2">
        <w:rPr>
          <w:rFonts w:ascii="Arial" w:eastAsia="Times New Roman" w:hAnsi="Arial" w:cs="Arial"/>
          <w:lang w:eastAsia="ar-SA"/>
        </w:rPr>
        <w:t xml:space="preserve">się planowaną kwotę deficytu </w:t>
      </w:r>
      <w:bookmarkStart w:id="0" w:name="_Hlk33561483"/>
      <w:r w:rsidRPr="005F3BC2">
        <w:rPr>
          <w:rFonts w:ascii="Arial" w:eastAsia="Times New Roman" w:hAnsi="Arial" w:cs="Arial"/>
          <w:lang w:eastAsia="ar-SA"/>
        </w:rPr>
        <w:t>o</w:t>
      </w:r>
      <w:bookmarkStart w:id="1" w:name="_Hlk33560880"/>
      <w:r w:rsidRPr="005F3BC2">
        <w:rPr>
          <w:rFonts w:ascii="Arial" w:eastAsia="Times New Roman" w:hAnsi="Arial" w:cs="Arial"/>
          <w:lang w:eastAsia="ar-SA"/>
        </w:rPr>
        <w:t> </w:t>
      </w:r>
      <w:bookmarkStart w:id="2" w:name="_Hlk95908005"/>
      <w:bookmarkEnd w:id="1"/>
      <w:r w:rsidR="00A91B64">
        <w:rPr>
          <w:rFonts w:ascii="Arial" w:eastAsia="Times New Roman" w:hAnsi="Arial" w:cs="Arial"/>
          <w:lang w:eastAsia="ar-SA"/>
        </w:rPr>
        <w:t>4.10</w:t>
      </w:r>
      <w:r w:rsidR="008B2620">
        <w:rPr>
          <w:rFonts w:ascii="Arial" w:eastAsia="Times New Roman" w:hAnsi="Arial" w:cs="Arial"/>
          <w:lang w:eastAsia="ar-SA"/>
        </w:rPr>
        <w:t>0.000,00</w:t>
      </w:r>
      <w:r>
        <w:rPr>
          <w:rFonts w:ascii="Arial" w:eastAsia="Times New Roman" w:hAnsi="Arial" w:cs="Arial"/>
          <w:lang w:eastAsia="ar-SA"/>
        </w:rPr>
        <w:t> </w:t>
      </w:r>
      <w:bookmarkEnd w:id="2"/>
      <w:r w:rsidRPr="005F3BC2">
        <w:rPr>
          <w:rFonts w:ascii="Arial" w:eastAsia="Times New Roman" w:hAnsi="Arial" w:cs="Arial"/>
          <w:lang w:eastAsia="ar-SA"/>
        </w:rPr>
        <w:t>zł</w:t>
      </w:r>
      <w:bookmarkEnd w:id="0"/>
      <w:r w:rsidRPr="005F3BC2">
        <w:rPr>
          <w:rFonts w:ascii="Arial" w:eastAsia="Times New Roman" w:hAnsi="Arial" w:cs="Arial"/>
          <w:lang w:eastAsia="ar-SA"/>
        </w:rPr>
        <w:t>., tj. do kwoty</w:t>
      </w:r>
      <w:r w:rsidR="00A9353D">
        <w:rPr>
          <w:rFonts w:ascii="Arial" w:eastAsia="Times New Roman" w:hAnsi="Arial" w:cs="Arial"/>
          <w:lang w:eastAsia="ar-SA"/>
        </w:rPr>
        <w:t xml:space="preserve"> </w:t>
      </w:r>
      <w:r w:rsidR="00A91B64">
        <w:rPr>
          <w:rFonts w:ascii="Arial" w:eastAsia="Times New Roman" w:hAnsi="Arial" w:cs="Arial"/>
          <w:lang w:eastAsia="ar-SA"/>
        </w:rPr>
        <w:t>6.382.267,50</w:t>
      </w:r>
      <w:r w:rsidRPr="005F3BC2">
        <w:rPr>
          <w:rFonts w:ascii="Arial" w:eastAsia="Times New Roman" w:hAnsi="Arial" w:cs="Arial"/>
          <w:lang w:eastAsia="ar-SA"/>
        </w:rPr>
        <w:t xml:space="preserve"> zł.  Źródłem pokrycia </w:t>
      </w:r>
      <w:r w:rsidR="00027B28">
        <w:rPr>
          <w:rFonts w:ascii="Arial" w:eastAsia="Times New Roman" w:hAnsi="Arial" w:cs="Arial"/>
          <w:lang w:eastAsia="ar-SA"/>
        </w:rPr>
        <w:t>zmniejszonego</w:t>
      </w:r>
      <w:r w:rsidRPr="005F3BC2">
        <w:rPr>
          <w:rFonts w:ascii="Arial" w:eastAsia="Times New Roman" w:hAnsi="Arial" w:cs="Arial"/>
          <w:lang w:eastAsia="ar-SA"/>
        </w:rPr>
        <w:t xml:space="preserve"> deficytu będą „</w:t>
      </w:r>
      <w:bookmarkStart w:id="3" w:name="_Hlk143171470"/>
      <w:r w:rsidRPr="005F3BC2">
        <w:rPr>
          <w:rFonts w:ascii="Arial" w:eastAsia="Times New Roman" w:hAnsi="Arial" w:cs="Arial"/>
          <w:lang w:eastAsia="ar-SA"/>
        </w:rPr>
        <w:t>Wolne środki, o których mowa w art. 217 ust. 2 pkt 6 ustawy</w:t>
      </w:r>
      <w:bookmarkEnd w:id="3"/>
      <w:r w:rsidRPr="005F3BC2">
        <w:rPr>
          <w:rFonts w:ascii="Arial" w:eastAsia="Times New Roman" w:hAnsi="Arial" w:cs="Arial"/>
          <w:lang w:eastAsia="ar-SA"/>
        </w:rPr>
        <w:t>”</w:t>
      </w:r>
      <w:r>
        <w:rPr>
          <w:rFonts w:ascii="Arial" w:eastAsia="Times New Roman" w:hAnsi="Arial" w:cs="Arial"/>
          <w:lang w:eastAsia="ar-SA"/>
        </w:rPr>
        <w:t xml:space="preserve"> – </w:t>
      </w:r>
      <w:r w:rsidR="00961D09">
        <w:rPr>
          <w:rFonts w:ascii="Arial" w:eastAsia="Times New Roman" w:hAnsi="Arial" w:cs="Arial"/>
          <w:lang w:eastAsia="ar-SA"/>
        </w:rPr>
        <w:t>4.</w:t>
      </w:r>
      <w:r w:rsidR="00A91B64">
        <w:rPr>
          <w:rFonts w:ascii="Arial" w:eastAsia="Times New Roman" w:hAnsi="Arial" w:cs="Arial"/>
          <w:lang w:eastAsia="ar-SA"/>
        </w:rPr>
        <w:t>8</w:t>
      </w:r>
      <w:r w:rsidR="00961D09">
        <w:rPr>
          <w:rFonts w:ascii="Arial" w:eastAsia="Times New Roman" w:hAnsi="Arial" w:cs="Arial"/>
          <w:lang w:eastAsia="ar-SA"/>
        </w:rPr>
        <w:t>81.676,44</w:t>
      </w:r>
      <w:r w:rsidR="00A9353D">
        <w:rPr>
          <w:rFonts w:ascii="Arial" w:eastAsia="Times New Roman" w:hAnsi="Arial" w:cs="Arial"/>
          <w:lang w:eastAsia="ar-SA"/>
        </w:rPr>
        <w:t xml:space="preserve"> </w:t>
      </w:r>
      <w:r w:rsidRPr="005F3BC2">
        <w:rPr>
          <w:rFonts w:ascii="Arial" w:eastAsia="Times New Roman" w:hAnsi="Arial" w:cs="Arial"/>
          <w:lang w:eastAsia="ar-SA"/>
        </w:rPr>
        <w:t>zł</w:t>
      </w:r>
      <w:r>
        <w:rPr>
          <w:rFonts w:ascii="Arial" w:eastAsia="Times New Roman" w:hAnsi="Arial" w:cs="Arial"/>
          <w:lang w:eastAsia="ar-SA"/>
        </w:rPr>
        <w:t>.,</w:t>
      </w:r>
      <w:r w:rsidRPr="005734A3">
        <w:rPr>
          <w:rFonts w:ascii="Arial" w:eastAsia="Times New Roman" w:hAnsi="Arial" w:cs="Arial"/>
          <w:lang w:eastAsia="ar-SA"/>
        </w:rPr>
        <w:t xml:space="preserve"> </w:t>
      </w:r>
      <w:bookmarkStart w:id="4" w:name="_Hlk135297406"/>
      <w:r w:rsidRPr="005734A3">
        <w:rPr>
          <w:rFonts w:ascii="Arial" w:hAnsi="Arial" w:cs="Arial"/>
        </w:rPr>
        <w:t>„Przychody jednostek samorządu terytorialnego z niewykorzystanych środków pieniężnych na rachunku bieżącym budżetu, wynikających z rozliczenia dochodów i wydatków nimi finansowanych związanych ze szczególnymi zasadami wykonywa</w:t>
      </w:r>
      <w:r>
        <w:rPr>
          <w:rFonts w:ascii="Arial" w:hAnsi="Arial" w:cs="Arial"/>
        </w:rPr>
        <w:t>nia</w:t>
      </w:r>
      <w:r w:rsidRPr="005734A3">
        <w:rPr>
          <w:rFonts w:ascii="Arial" w:hAnsi="Arial" w:cs="Arial"/>
        </w:rPr>
        <w:t xml:space="preserve"> budżetu określonymi w odrębnych ustawach</w:t>
      </w:r>
      <w:r>
        <w:rPr>
          <w:rFonts w:ascii="Arial" w:hAnsi="Arial" w:cs="Arial"/>
        </w:rPr>
        <w:t xml:space="preserve"> </w:t>
      </w:r>
      <w:bookmarkEnd w:id="4"/>
      <w:r>
        <w:rPr>
          <w:rFonts w:ascii="Arial" w:hAnsi="Arial" w:cs="Arial"/>
        </w:rPr>
        <w:t xml:space="preserve">– </w:t>
      </w:r>
      <w:r w:rsidR="00A9353D">
        <w:rPr>
          <w:rFonts w:ascii="Arial" w:hAnsi="Arial" w:cs="Arial"/>
        </w:rPr>
        <w:t>591,06</w:t>
      </w:r>
      <w:r>
        <w:rPr>
          <w:rFonts w:ascii="Arial" w:hAnsi="Arial" w:cs="Arial"/>
        </w:rPr>
        <w:t xml:space="preserve"> zł</w:t>
      </w:r>
      <w:r w:rsidRPr="005734A3">
        <w:rPr>
          <w:rFonts w:ascii="Arial" w:eastAsia="Times New Roman" w:hAnsi="Arial" w:cs="Arial"/>
          <w:lang w:eastAsia="ar-SA"/>
        </w:rPr>
        <w:t xml:space="preserve"> oraz</w:t>
      </w:r>
      <w:r w:rsidRPr="00D6244A">
        <w:t xml:space="preserve"> </w:t>
      </w:r>
      <w:r>
        <w:t>„</w:t>
      </w:r>
      <w:r w:rsidRPr="00D6244A">
        <w:rPr>
          <w:rFonts w:ascii="Arial" w:eastAsia="Times New Roman" w:hAnsi="Arial" w:cs="Arial"/>
          <w:lang w:eastAsia="ar-SA"/>
        </w:rPr>
        <w:t>Przychody z zaciągniętych pożyczek i</w:t>
      </w:r>
      <w:r>
        <w:rPr>
          <w:rFonts w:ascii="Arial" w:eastAsia="Times New Roman" w:hAnsi="Arial" w:cs="Arial"/>
          <w:lang w:eastAsia="ar-SA"/>
        </w:rPr>
        <w:t> </w:t>
      </w:r>
      <w:r w:rsidRPr="00D6244A">
        <w:rPr>
          <w:rFonts w:ascii="Arial" w:eastAsia="Times New Roman" w:hAnsi="Arial" w:cs="Arial"/>
          <w:lang w:eastAsia="ar-SA"/>
        </w:rPr>
        <w:t>kredytów</w:t>
      </w:r>
      <w:r>
        <w:rPr>
          <w:rFonts w:ascii="Arial" w:eastAsia="Times New Roman" w:hAnsi="Arial" w:cs="Arial"/>
          <w:lang w:eastAsia="ar-SA"/>
        </w:rPr>
        <w:t xml:space="preserve"> </w:t>
      </w:r>
      <w:r w:rsidRPr="00D6244A">
        <w:rPr>
          <w:rFonts w:ascii="Arial" w:eastAsia="Times New Roman" w:hAnsi="Arial" w:cs="Arial"/>
          <w:lang w:eastAsia="ar-SA"/>
        </w:rPr>
        <w:t>na rynku krajowym</w:t>
      </w:r>
      <w:r>
        <w:rPr>
          <w:rFonts w:ascii="Arial" w:eastAsia="Times New Roman" w:hAnsi="Arial" w:cs="Arial"/>
          <w:lang w:eastAsia="ar-SA"/>
        </w:rPr>
        <w:t>” -</w:t>
      </w:r>
      <w:r w:rsidRPr="00D6244A">
        <w:rPr>
          <w:rFonts w:ascii="Arial" w:eastAsia="Times New Roman" w:hAnsi="Arial" w:cs="Arial"/>
          <w:lang w:eastAsia="ar-SA"/>
        </w:rPr>
        <w:t xml:space="preserve">  </w:t>
      </w:r>
      <w:r w:rsidR="00A91B64">
        <w:rPr>
          <w:rFonts w:ascii="Arial" w:eastAsia="Times New Roman" w:hAnsi="Arial" w:cs="Arial"/>
          <w:lang w:eastAsia="ar-SA"/>
        </w:rPr>
        <w:t>1</w:t>
      </w:r>
      <w:r w:rsidR="00A9353D">
        <w:rPr>
          <w:rFonts w:ascii="Arial" w:eastAsia="Times New Roman" w:hAnsi="Arial" w:cs="Arial"/>
          <w:lang w:eastAsia="ar-SA"/>
        </w:rPr>
        <w:t>.5</w:t>
      </w:r>
      <w:r>
        <w:rPr>
          <w:rFonts w:ascii="Arial" w:eastAsia="Times New Roman" w:hAnsi="Arial" w:cs="Arial"/>
          <w:lang w:eastAsia="ar-SA"/>
        </w:rPr>
        <w:t>00</w:t>
      </w:r>
      <w:r w:rsidRPr="00D6244A">
        <w:rPr>
          <w:rFonts w:ascii="Arial" w:eastAsia="Times New Roman" w:hAnsi="Arial" w:cs="Arial"/>
          <w:lang w:eastAsia="ar-SA"/>
        </w:rPr>
        <w:t>.000,00 zł</w:t>
      </w:r>
      <w:r>
        <w:rPr>
          <w:rFonts w:ascii="Arial" w:eastAsia="Times New Roman" w:hAnsi="Arial" w:cs="Arial"/>
          <w:lang w:eastAsia="ar-SA"/>
        </w:rPr>
        <w:t>.</w:t>
      </w:r>
    </w:p>
    <w:p w14:paraId="69E284ED" w14:textId="55BB41E7" w:rsidR="0018185D" w:rsidRPr="005F3BC2" w:rsidRDefault="0018185D" w:rsidP="0018185D">
      <w:pPr>
        <w:widowControl w:val="0"/>
        <w:suppressAutoHyphens/>
        <w:spacing w:after="0" w:line="360" w:lineRule="auto"/>
        <w:ind w:left="360" w:hanging="360"/>
        <w:jc w:val="both"/>
        <w:rPr>
          <w:rFonts w:ascii="Arial" w:eastAsia="Times New Roman" w:hAnsi="Arial" w:cs="Arial"/>
          <w:lang w:eastAsia="ar-SA"/>
        </w:rPr>
      </w:pPr>
      <w:r w:rsidRPr="005F3BC2">
        <w:rPr>
          <w:rFonts w:ascii="Arial" w:eastAsia="Times New Roman" w:hAnsi="Arial" w:cs="Arial"/>
          <w:lang w:eastAsia="ar-SA"/>
        </w:rPr>
        <w:t>2.</w:t>
      </w:r>
      <w:r w:rsidRPr="005F3BC2">
        <w:rPr>
          <w:rFonts w:ascii="Arial" w:eastAsia="Times New Roman" w:hAnsi="Arial" w:cs="Arial"/>
          <w:lang w:eastAsia="ar-SA"/>
        </w:rPr>
        <w:tab/>
        <w:t>Z</w:t>
      </w:r>
      <w:r>
        <w:rPr>
          <w:rFonts w:ascii="Arial" w:eastAsia="Times New Roman" w:hAnsi="Arial" w:cs="Arial"/>
          <w:lang w:eastAsia="ar-SA"/>
        </w:rPr>
        <w:t xml:space="preserve">mniejsza </w:t>
      </w:r>
      <w:r w:rsidRPr="005F3BC2">
        <w:rPr>
          <w:rFonts w:ascii="Arial" w:eastAsia="Times New Roman" w:hAnsi="Arial" w:cs="Arial"/>
          <w:lang w:eastAsia="ar-SA"/>
        </w:rPr>
        <w:t xml:space="preserve">się przychody budżetu o kwotę </w:t>
      </w:r>
      <w:r w:rsidR="00A91B64" w:rsidRPr="00A91B64">
        <w:rPr>
          <w:rFonts w:ascii="Arial" w:eastAsia="Times New Roman" w:hAnsi="Arial" w:cs="Arial"/>
          <w:lang w:eastAsia="ar-SA"/>
        </w:rPr>
        <w:t xml:space="preserve">o 4.100.000,00 </w:t>
      </w:r>
      <w:r w:rsidRPr="00F1756E">
        <w:rPr>
          <w:rFonts w:ascii="Arial" w:eastAsia="Times New Roman" w:hAnsi="Arial" w:cs="Arial"/>
          <w:lang w:eastAsia="ar-SA"/>
        </w:rPr>
        <w:t>zł</w:t>
      </w:r>
      <w:r>
        <w:rPr>
          <w:rFonts w:ascii="Arial" w:eastAsia="Times New Roman" w:hAnsi="Arial" w:cs="Arial"/>
          <w:lang w:eastAsia="ar-SA"/>
        </w:rPr>
        <w:t>,  w tym:</w:t>
      </w:r>
    </w:p>
    <w:p w14:paraId="32125A68" w14:textId="36D0001E" w:rsidR="0018185D" w:rsidRDefault="0018185D" w:rsidP="0018185D">
      <w:pPr>
        <w:widowControl w:val="0"/>
        <w:suppressAutoHyphens/>
        <w:spacing w:after="0" w:line="360" w:lineRule="auto"/>
        <w:ind w:left="705" w:hanging="34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-</w:t>
      </w:r>
      <w:r>
        <w:rPr>
          <w:rFonts w:ascii="Arial" w:eastAsia="Times New Roman" w:hAnsi="Arial" w:cs="Arial"/>
          <w:lang w:eastAsia="ar-SA"/>
        </w:rPr>
        <w:tab/>
      </w:r>
      <w:r w:rsidR="00A91B64" w:rsidRPr="00A91B64">
        <w:rPr>
          <w:rFonts w:ascii="Arial" w:eastAsia="Times New Roman" w:hAnsi="Arial" w:cs="Arial"/>
          <w:lang w:eastAsia="ar-SA"/>
        </w:rPr>
        <w:t xml:space="preserve">zmniejsza się </w:t>
      </w:r>
      <w:r w:rsidRPr="005F3BC2">
        <w:rPr>
          <w:rFonts w:ascii="Arial" w:eastAsia="Times New Roman" w:hAnsi="Arial" w:cs="Arial"/>
          <w:lang w:eastAsia="ar-SA"/>
        </w:rPr>
        <w:t xml:space="preserve">przychody budżetu z tytułu </w:t>
      </w:r>
      <w:r w:rsidRPr="00007C03">
        <w:rPr>
          <w:rFonts w:ascii="Arial" w:eastAsia="Times New Roman" w:hAnsi="Arial" w:cs="Arial"/>
          <w:lang w:eastAsia="ar-SA"/>
        </w:rPr>
        <w:t>§ 9</w:t>
      </w:r>
      <w:r>
        <w:rPr>
          <w:rFonts w:ascii="Arial" w:eastAsia="Times New Roman" w:hAnsi="Arial" w:cs="Arial"/>
          <w:lang w:eastAsia="ar-SA"/>
        </w:rPr>
        <w:t xml:space="preserve">50 </w:t>
      </w:r>
      <w:r w:rsidRPr="00007C03">
        <w:rPr>
          <w:rFonts w:ascii="Arial" w:eastAsia="Times New Roman" w:hAnsi="Arial" w:cs="Arial"/>
          <w:lang w:eastAsia="ar-SA"/>
        </w:rPr>
        <w:t>Wolne środki, o których mowa w art. 217 ust. 2 pkt 6 ustawy</w:t>
      </w:r>
      <w:r w:rsidRPr="00007C03">
        <w:t xml:space="preserve"> </w:t>
      </w:r>
      <w:r w:rsidRPr="00007C03">
        <w:rPr>
          <w:rFonts w:ascii="Arial" w:eastAsia="Times New Roman" w:hAnsi="Arial" w:cs="Arial"/>
          <w:lang w:eastAsia="ar-SA"/>
        </w:rPr>
        <w:t xml:space="preserve">do kwoty </w:t>
      </w:r>
      <w:r w:rsidR="00961D09">
        <w:rPr>
          <w:rFonts w:ascii="Arial" w:eastAsia="Times New Roman" w:hAnsi="Arial" w:cs="Arial"/>
          <w:lang w:eastAsia="ar-SA"/>
        </w:rPr>
        <w:t>4.</w:t>
      </w:r>
      <w:r w:rsidR="00A91B64">
        <w:rPr>
          <w:rFonts w:ascii="Arial" w:eastAsia="Times New Roman" w:hAnsi="Arial" w:cs="Arial"/>
          <w:lang w:eastAsia="ar-SA"/>
        </w:rPr>
        <w:t>8</w:t>
      </w:r>
      <w:r w:rsidR="00961D09">
        <w:rPr>
          <w:rFonts w:ascii="Arial" w:eastAsia="Times New Roman" w:hAnsi="Arial" w:cs="Arial"/>
          <w:lang w:eastAsia="ar-SA"/>
        </w:rPr>
        <w:t>81.676,.44</w:t>
      </w:r>
      <w:r w:rsidR="00027B28" w:rsidRPr="00027B28">
        <w:rPr>
          <w:rFonts w:ascii="Arial" w:eastAsia="Times New Roman" w:hAnsi="Arial" w:cs="Arial"/>
          <w:lang w:eastAsia="ar-SA"/>
        </w:rPr>
        <w:t xml:space="preserve"> </w:t>
      </w:r>
      <w:r w:rsidRPr="00007C03">
        <w:rPr>
          <w:rFonts w:ascii="Arial" w:eastAsia="Times New Roman" w:hAnsi="Arial" w:cs="Arial"/>
          <w:lang w:eastAsia="ar-SA"/>
        </w:rPr>
        <w:t>zł</w:t>
      </w:r>
      <w:r>
        <w:rPr>
          <w:rFonts w:ascii="Arial" w:eastAsia="Times New Roman" w:hAnsi="Arial" w:cs="Arial"/>
          <w:lang w:eastAsia="ar-SA"/>
        </w:rPr>
        <w:t>.</w:t>
      </w:r>
    </w:p>
    <w:p w14:paraId="5F4143E2" w14:textId="155FE4CA" w:rsidR="00A423AE" w:rsidRDefault="00A423AE" w:rsidP="0018185D">
      <w:pPr>
        <w:widowControl w:val="0"/>
        <w:suppressAutoHyphens/>
        <w:spacing w:after="0" w:line="360" w:lineRule="auto"/>
        <w:ind w:left="705" w:hanging="34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  <w:t xml:space="preserve">zmniejsza się </w:t>
      </w:r>
      <w:r w:rsidRPr="005F3BC2">
        <w:rPr>
          <w:rFonts w:ascii="Arial" w:eastAsia="Times New Roman" w:hAnsi="Arial" w:cs="Arial"/>
          <w:lang w:eastAsia="ar-SA"/>
        </w:rPr>
        <w:t xml:space="preserve">przychody budżetu z tytułu </w:t>
      </w:r>
      <w:r w:rsidRPr="00007C03">
        <w:rPr>
          <w:rFonts w:ascii="Arial" w:eastAsia="Times New Roman" w:hAnsi="Arial" w:cs="Arial"/>
          <w:lang w:eastAsia="ar-SA"/>
        </w:rPr>
        <w:t>§</w:t>
      </w:r>
      <w:r>
        <w:rPr>
          <w:rFonts w:ascii="Arial" w:eastAsia="Times New Roman" w:hAnsi="Arial" w:cs="Arial"/>
          <w:lang w:eastAsia="ar-SA"/>
        </w:rPr>
        <w:t xml:space="preserve"> 952  </w:t>
      </w:r>
      <w:r>
        <w:t>„</w:t>
      </w:r>
      <w:r w:rsidRPr="00D6244A">
        <w:rPr>
          <w:rFonts w:ascii="Arial" w:eastAsia="Times New Roman" w:hAnsi="Arial" w:cs="Arial"/>
          <w:lang w:eastAsia="ar-SA"/>
        </w:rPr>
        <w:t>Przychody z zaciągniętych pożyczek i</w:t>
      </w:r>
      <w:r>
        <w:rPr>
          <w:rFonts w:ascii="Arial" w:eastAsia="Times New Roman" w:hAnsi="Arial" w:cs="Arial"/>
          <w:lang w:eastAsia="ar-SA"/>
        </w:rPr>
        <w:t> </w:t>
      </w:r>
      <w:r w:rsidRPr="00D6244A">
        <w:rPr>
          <w:rFonts w:ascii="Arial" w:eastAsia="Times New Roman" w:hAnsi="Arial" w:cs="Arial"/>
          <w:lang w:eastAsia="ar-SA"/>
        </w:rPr>
        <w:t>kredytów</w:t>
      </w:r>
      <w:r>
        <w:rPr>
          <w:rFonts w:ascii="Arial" w:eastAsia="Times New Roman" w:hAnsi="Arial" w:cs="Arial"/>
          <w:lang w:eastAsia="ar-SA"/>
        </w:rPr>
        <w:t xml:space="preserve"> </w:t>
      </w:r>
      <w:r w:rsidRPr="00D6244A">
        <w:rPr>
          <w:rFonts w:ascii="Arial" w:eastAsia="Times New Roman" w:hAnsi="Arial" w:cs="Arial"/>
          <w:lang w:eastAsia="ar-SA"/>
        </w:rPr>
        <w:t>na rynku krajowym</w:t>
      </w:r>
      <w:r>
        <w:rPr>
          <w:rFonts w:ascii="Arial" w:eastAsia="Times New Roman" w:hAnsi="Arial" w:cs="Arial"/>
          <w:lang w:eastAsia="ar-SA"/>
        </w:rPr>
        <w:t xml:space="preserve">” do kwoty </w:t>
      </w:r>
      <w:r w:rsidR="00A91B64">
        <w:rPr>
          <w:rFonts w:ascii="Arial" w:eastAsia="Times New Roman" w:hAnsi="Arial" w:cs="Arial"/>
          <w:lang w:eastAsia="ar-SA"/>
        </w:rPr>
        <w:t>3</w:t>
      </w:r>
      <w:r>
        <w:rPr>
          <w:rFonts w:ascii="Arial" w:eastAsia="Times New Roman" w:hAnsi="Arial" w:cs="Arial"/>
          <w:lang w:eastAsia="ar-SA"/>
        </w:rPr>
        <w:t>.000,000,00 zł</w:t>
      </w:r>
    </w:p>
    <w:p w14:paraId="05230740" w14:textId="7F816816" w:rsidR="0018185D" w:rsidRDefault="0018185D" w:rsidP="0018185D">
      <w:pPr>
        <w:widowControl w:val="0"/>
        <w:suppressAutoHyphens/>
        <w:spacing w:after="0" w:line="360" w:lineRule="auto"/>
        <w:ind w:left="705" w:hanging="34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  <w:t>pozostałe przychody</w:t>
      </w:r>
      <w:r w:rsidRPr="00007C03">
        <w:t xml:space="preserve"> </w:t>
      </w:r>
      <w:r>
        <w:rPr>
          <w:rFonts w:ascii="Arial" w:eastAsia="Times New Roman" w:hAnsi="Arial" w:cs="Arial"/>
          <w:lang w:eastAsia="ar-SA"/>
        </w:rPr>
        <w:t>nie ulegają zmianie</w:t>
      </w:r>
      <w:r w:rsidR="00A423AE">
        <w:rPr>
          <w:rFonts w:ascii="Arial" w:eastAsia="Times New Roman" w:hAnsi="Arial" w:cs="Arial"/>
          <w:lang w:eastAsia="ar-SA"/>
        </w:rPr>
        <w:t xml:space="preserve"> tj. </w:t>
      </w:r>
      <w:r w:rsidR="00A423AE" w:rsidRPr="00A423AE">
        <w:rPr>
          <w:rFonts w:ascii="Arial" w:eastAsia="Times New Roman" w:hAnsi="Arial" w:cs="Arial"/>
          <w:lang w:eastAsia="ar-SA"/>
        </w:rPr>
        <w:t>„Przychody jednostek samorządu terytorialnego z niewykorzystanych środków pieniężnych na rachunku bieżącym budżetu, wynikających z rozliczenia dochodów i wydatków nimi finansowanych związanych ze szczególnymi zasadami wykonywania budżetu określonymi w</w:t>
      </w:r>
      <w:r w:rsidR="00B141BF">
        <w:rPr>
          <w:rFonts w:ascii="Arial" w:eastAsia="Times New Roman" w:hAnsi="Arial" w:cs="Arial"/>
          <w:lang w:eastAsia="ar-SA"/>
        </w:rPr>
        <w:t> </w:t>
      </w:r>
      <w:r w:rsidR="00A423AE" w:rsidRPr="00A423AE">
        <w:rPr>
          <w:rFonts w:ascii="Arial" w:eastAsia="Times New Roman" w:hAnsi="Arial" w:cs="Arial"/>
          <w:lang w:eastAsia="ar-SA"/>
        </w:rPr>
        <w:t>odrębnych ustawach – 591,06 zł</w:t>
      </w:r>
      <w:r>
        <w:rPr>
          <w:rFonts w:ascii="Arial" w:eastAsia="Times New Roman" w:hAnsi="Arial" w:cs="Arial"/>
          <w:lang w:eastAsia="ar-SA"/>
        </w:rPr>
        <w:t>.</w:t>
      </w:r>
    </w:p>
    <w:p w14:paraId="2BD9CFF5" w14:textId="77777777" w:rsidR="0018185D" w:rsidRDefault="0018185D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175C2A6" w14:textId="77777777" w:rsidR="00664B2E" w:rsidRDefault="00664B2E" w:rsidP="00664B2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0A01E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4</w:t>
      </w:r>
    </w:p>
    <w:p w14:paraId="3B163320" w14:textId="77777777" w:rsidR="00A91B64" w:rsidRPr="001A0935" w:rsidRDefault="00A91B64" w:rsidP="00D75F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Określa się</w:t>
      </w:r>
      <w:r w:rsidRPr="001A0935">
        <w:rPr>
          <w:rFonts w:ascii="Arial" w:hAnsi="Arial" w:cs="Arial"/>
        </w:rPr>
        <w:t xml:space="preserve"> limity zobowiązań z tytułu zaciąganych kredytów, pożyczek, z tego:</w:t>
      </w:r>
    </w:p>
    <w:p w14:paraId="5DB42CC3" w14:textId="77777777" w:rsidR="00A91B64" w:rsidRPr="001A0935" w:rsidRDefault="00A91B64" w:rsidP="00D75F52">
      <w:pPr>
        <w:widowControl w:val="0"/>
        <w:numPr>
          <w:ilvl w:val="0"/>
          <w:numId w:val="3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na pokrycie występującego w ciągu roku przejściowego deficytu budżetu </w:t>
      </w:r>
    </w:p>
    <w:p w14:paraId="64262262" w14:textId="77777777" w:rsidR="00A91B64" w:rsidRPr="001A0935" w:rsidRDefault="00A91B64" w:rsidP="00D75F52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w kwocie </w:t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>4</w:t>
      </w:r>
      <w:r w:rsidRPr="001A0935">
        <w:rPr>
          <w:rFonts w:ascii="Arial" w:hAnsi="Arial" w:cs="Arial"/>
        </w:rPr>
        <w:t xml:space="preserve"> 000.000,00 zł;</w:t>
      </w:r>
    </w:p>
    <w:p w14:paraId="2601F8DF" w14:textId="17551C45" w:rsidR="00A91B64" w:rsidRPr="001A0935" w:rsidRDefault="00A91B64" w:rsidP="00D75F52">
      <w:pPr>
        <w:widowControl w:val="0"/>
        <w:numPr>
          <w:ilvl w:val="0"/>
          <w:numId w:val="3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>na pokrycie planowanego deficytu budżetu w kwocie</w:t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1</w:t>
      </w:r>
      <w:r w:rsidRPr="001A0935">
        <w:rPr>
          <w:rFonts w:ascii="Arial" w:hAnsi="Arial" w:cs="Arial"/>
        </w:rPr>
        <w:t xml:space="preserve"> 500 000,00 zł;</w:t>
      </w:r>
    </w:p>
    <w:p w14:paraId="34B552BD" w14:textId="77777777" w:rsidR="00A91B64" w:rsidRPr="001A0935" w:rsidRDefault="00A91B64" w:rsidP="00D75F52">
      <w:pPr>
        <w:widowControl w:val="0"/>
        <w:numPr>
          <w:ilvl w:val="0"/>
          <w:numId w:val="3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na spłatę wcześniej zaciągniętych pożyczek i kredytów w kwocie </w:t>
      </w:r>
      <w:r w:rsidRPr="001A0935">
        <w:rPr>
          <w:rFonts w:ascii="Arial" w:hAnsi="Arial" w:cs="Arial"/>
        </w:rPr>
        <w:tab/>
        <w:t xml:space="preserve">     1 500.000,00 zł.</w:t>
      </w:r>
    </w:p>
    <w:p w14:paraId="2B33DA54" w14:textId="77777777" w:rsidR="00A91B64" w:rsidRDefault="00A91B64" w:rsidP="00D75F52">
      <w:pPr>
        <w:keepNext/>
        <w:widowControl w:val="0"/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</w:p>
    <w:p w14:paraId="71FC70EF" w14:textId="77777777" w:rsidR="00A91B64" w:rsidRDefault="00A91B64" w:rsidP="00664B2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607510CA" w14:textId="78E25193" w:rsidR="00A91B64" w:rsidRDefault="00A91B64" w:rsidP="00A91B6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F84F99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5</w:t>
      </w:r>
    </w:p>
    <w:p w14:paraId="299F70B0" w14:textId="77777777" w:rsidR="00A91B64" w:rsidRPr="000A01E2" w:rsidRDefault="00A91B64" w:rsidP="00664B2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2DB92DC7" w14:textId="77777777" w:rsidR="00664B2E" w:rsidRDefault="00664B2E" w:rsidP="00664B2E">
      <w:pPr>
        <w:widowControl w:val="0"/>
        <w:suppressAutoHyphens/>
        <w:spacing w:after="0" w:line="240" w:lineRule="auto"/>
        <w:ind w:left="360" w:hanging="360"/>
        <w:rPr>
          <w:rFonts w:ascii="Arial" w:eastAsia="Times New Roman" w:hAnsi="Arial" w:cs="Arial"/>
          <w:lang w:eastAsia="ar-SA"/>
        </w:rPr>
      </w:pPr>
      <w:r w:rsidRPr="00416D7E">
        <w:rPr>
          <w:rFonts w:ascii="Arial" w:eastAsia="Times New Roman" w:hAnsi="Arial" w:cs="Arial"/>
          <w:lang w:eastAsia="ar-SA"/>
        </w:rPr>
        <w:t>Dokonuje się zmiany planowanych kwot dotacji w następujący sposób:</w:t>
      </w:r>
    </w:p>
    <w:p w14:paraId="3AB1F177" w14:textId="77777777" w:rsidR="00D75F52" w:rsidRDefault="00D75F52" w:rsidP="00664B2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66B3147" w14:textId="5CAED86F" w:rsidR="00664B2E" w:rsidRDefault="0054479C" w:rsidP="00664B2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 zmniejszenie dotacji</w:t>
      </w:r>
    </w:p>
    <w:p w14:paraId="483F5FC9" w14:textId="77777777" w:rsidR="00D75F52" w:rsidRDefault="00D75F52" w:rsidP="0054479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94E3D99" w14:textId="57894596" w:rsidR="00664B2E" w:rsidRPr="0054479C" w:rsidRDefault="00664B2E" w:rsidP="0054479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79C">
        <w:rPr>
          <w:rFonts w:ascii="Arial" w:eastAsia="Times New Roman" w:hAnsi="Arial" w:cs="Arial"/>
          <w:lang w:eastAsia="pl-PL"/>
        </w:rPr>
        <w:t xml:space="preserve">ZESTAWIENIE DOTACJI DLA JEDNOSTEK </w:t>
      </w:r>
      <w:r w:rsidR="0054479C" w:rsidRPr="0054479C">
        <w:rPr>
          <w:rFonts w:ascii="Arial" w:eastAsia="Times New Roman" w:hAnsi="Arial" w:cs="Arial"/>
          <w:lang w:eastAsia="pl-PL"/>
        </w:rPr>
        <w:t xml:space="preserve"> SPOZA </w:t>
      </w:r>
      <w:r w:rsidRPr="0054479C">
        <w:rPr>
          <w:rFonts w:ascii="Arial" w:eastAsia="Times New Roman" w:hAnsi="Arial" w:cs="Arial"/>
          <w:lang w:eastAsia="pl-PL"/>
        </w:rPr>
        <w:t>SEKTORA FINANSÓW PUBLICZNYCH UDZIELANYCH Z BUDŻETU GMINY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1838"/>
        <w:gridCol w:w="1559"/>
        <w:gridCol w:w="3969"/>
        <w:gridCol w:w="1701"/>
      </w:tblGrid>
      <w:tr w:rsidR="00664B2E" w:rsidRPr="00416D7E" w14:paraId="05AFE23A" w14:textId="77777777" w:rsidTr="00D33FE3">
        <w:trPr>
          <w:trHeight w:val="8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DD107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Podmiot</w:t>
            </w:r>
          </w:p>
          <w:p w14:paraId="7668C717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 xml:space="preserve">otrzymujący    </w:t>
            </w:r>
          </w:p>
          <w:p w14:paraId="2CAABD7C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dotację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408E7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Kwota dotacji</w:t>
            </w:r>
          </w:p>
          <w:p w14:paraId="40464B01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w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82AF8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Zadanie realizowane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5627B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Rodzaj dotacji</w:t>
            </w:r>
          </w:p>
        </w:tc>
      </w:tr>
      <w:tr w:rsidR="00830E80" w:rsidRPr="00416D7E" w14:paraId="250668B5" w14:textId="77777777" w:rsidTr="00D33FE3">
        <w:trPr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0DE" w14:textId="588AF19E" w:rsidR="00830E80" w:rsidRPr="00B663EF" w:rsidRDefault="00830E80" w:rsidP="00830E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013B1">
              <w:rPr>
                <w:rFonts w:ascii="Arial" w:hAnsi="Arial" w:cs="Arial"/>
              </w:rPr>
              <w:t>Niepubliczna jednostka systemu oświaty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E0AAE87" w14:textId="3E9D7726" w:rsidR="00830E80" w:rsidRPr="00B663EF" w:rsidRDefault="00830E80" w:rsidP="00830E8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  <w:color w:val="000000"/>
                <w:lang w:val="en-US"/>
              </w:rPr>
              <w:t>400</w:t>
            </w:r>
            <w:r w:rsidRPr="00A45A79">
              <w:rPr>
                <w:rFonts w:ascii="Arial" w:eastAsiaTheme="minorEastAsia" w:hAnsi="Arial" w:cs="Arial"/>
                <w:color w:val="000000"/>
                <w:lang w:val="en-US"/>
              </w:rPr>
              <w:t>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CAA0" w14:textId="4CBC6A92" w:rsidR="00830E80" w:rsidRPr="00B663EF" w:rsidRDefault="00830E80" w:rsidP="00830E8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val="en-US"/>
              </w:rPr>
            </w:pPr>
            <w:r w:rsidRPr="002013B1">
              <w:rPr>
                <w:rFonts w:ascii="Arial" w:eastAsiaTheme="minorEastAsia" w:hAnsi="Arial" w:cs="Arial"/>
                <w:lang w:val="en-US"/>
              </w:rPr>
              <w:t xml:space="preserve">na realizację zadań w oparciu o ustawę o systemie oświaty – prowadzenie przedszkoli niepublicznych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40B9" w14:textId="77777777" w:rsidR="00830E80" w:rsidRPr="002013B1" w:rsidRDefault="00830E80" w:rsidP="00830E8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013B1">
              <w:rPr>
                <w:rFonts w:ascii="Arial" w:hAnsi="Arial" w:cs="Arial"/>
              </w:rPr>
              <w:t>dotacja podmiotowa</w:t>
            </w:r>
          </w:p>
          <w:p w14:paraId="2D5806B7" w14:textId="1770A531" w:rsidR="00830E80" w:rsidRPr="00B663EF" w:rsidRDefault="00830E80" w:rsidP="00830E8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013B1">
              <w:rPr>
                <w:rFonts w:ascii="Arial" w:hAnsi="Arial" w:cs="Arial"/>
              </w:rPr>
              <w:t>wydatki bieżące</w:t>
            </w:r>
          </w:p>
        </w:tc>
      </w:tr>
      <w:tr w:rsidR="00830E80" w:rsidRPr="00416D7E" w14:paraId="7417D687" w14:textId="77777777" w:rsidTr="00D33FE3">
        <w:trPr>
          <w:trHeight w:val="6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5737" w14:textId="577E142D" w:rsidR="00830E80" w:rsidRDefault="00830E80" w:rsidP="00830E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2013B1">
              <w:rPr>
                <w:rFonts w:ascii="Arial" w:hAnsi="Arial" w:cs="Arial"/>
              </w:rPr>
              <w:t>Publiczna jednostka systemu oświaty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CE38842" w14:textId="4F037328" w:rsidR="00830E80" w:rsidRDefault="00830E80" w:rsidP="00830E8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eastAsiaTheme="minorEastAsia" w:hAnsi="Arial" w:cs="Arial"/>
                <w:color w:val="000000"/>
                <w:lang w:val="en-US"/>
              </w:rPr>
              <w:t>300</w:t>
            </w:r>
            <w:r w:rsidRPr="00A45A79">
              <w:rPr>
                <w:rFonts w:ascii="Arial" w:eastAsiaTheme="minorEastAsia" w:hAnsi="Arial" w:cs="Arial"/>
                <w:color w:val="000000"/>
                <w:lang w:val="en-US"/>
              </w:rPr>
              <w:t>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3D6C" w14:textId="10B6FEBF" w:rsidR="00830E80" w:rsidRDefault="00830E80" w:rsidP="00830E8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val="en-US"/>
              </w:rPr>
            </w:pPr>
            <w:r w:rsidRPr="002013B1">
              <w:rPr>
                <w:rFonts w:ascii="Arial" w:eastAsiaTheme="minorEastAsia" w:hAnsi="Arial" w:cs="Arial"/>
                <w:lang w:val="en-US"/>
              </w:rPr>
              <w:t xml:space="preserve">na realizację zadań w oparciu o ustawę o systemie oświaty – prowadzenie przedszkoli publicznych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91AB" w14:textId="77777777" w:rsidR="00830E80" w:rsidRPr="002013B1" w:rsidRDefault="00830E80" w:rsidP="00830E8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013B1">
              <w:rPr>
                <w:rFonts w:ascii="Arial" w:hAnsi="Arial" w:cs="Arial"/>
              </w:rPr>
              <w:t>dotacja podmiotowa</w:t>
            </w:r>
          </w:p>
          <w:p w14:paraId="38140BDC" w14:textId="557C345F" w:rsidR="00830E80" w:rsidRPr="00941836" w:rsidRDefault="00830E80" w:rsidP="00830E8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2013B1">
              <w:rPr>
                <w:rFonts w:ascii="Arial" w:hAnsi="Arial" w:cs="Arial"/>
              </w:rPr>
              <w:t>wydatki bieżące</w:t>
            </w:r>
          </w:p>
        </w:tc>
      </w:tr>
      <w:tr w:rsidR="00830E80" w:rsidRPr="00416D7E" w14:paraId="0D4ED144" w14:textId="77777777" w:rsidTr="00D33FE3">
        <w:trPr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3C81" w14:textId="4F5260F6" w:rsidR="00830E80" w:rsidRPr="00830E80" w:rsidRDefault="00830E80" w:rsidP="00830E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830E80">
              <w:rPr>
                <w:rFonts w:ascii="Arial" w:hAnsi="Arial" w:cs="Arial"/>
              </w:rPr>
              <w:t>Niepubliczna jednostka prowadząca żłobek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8CF2" w14:textId="77777777" w:rsidR="00830E80" w:rsidRPr="00830E80" w:rsidRDefault="00830E80" w:rsidP="00830E8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8A6E905" w14:textId="365AD4B5" w:rsidR="00830E80" w:rsidRPr="00830E80" w:rsidRDefault="00830E80" w:rsidP="00830E8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  <w:r w:rsidRPr="00830E80">
              <w:rPr>
                <w:rFonts w:ascii="Arial" w:hAnsi="Arial" w:cs="Arial"/>
              </w:rPr>
              <w:t>0 000,00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3B96" w14:textId="559EF9D8" w:rsidR="00830E80" w:rsidRPr="00830E80" w:rsidRDefault="00830E80" w:rsidP="00830E8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val="en-US"/>
              </w:rPr>
            </w:pPr>
            <w:r w:rsidRPr="00830E80">
              <w:rPr>
                <w:rFonts w:ascii="Arial" w:hAnsi="Arial" w:cs="Arial"/>
              </w:rPr>
              <w:t>na realizację zadań w oparciu o ustawę o systemie oświaty – prowadzenie  żłobka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00AA" w14:textId="77777777" w:rsidR="00830E80" w:rsidRPr="00830E80" w:rsidRDefault="00830E80" w:rsidP="00830E8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30E80">
              <w:rPr>
                <w:rFonts w:ascii="Arial" w:hAnsi="Arial" w:cs="Arial"/>
              </w:rPr>
              <w:t>dotacja podmiotowa</w:t>
            </w:r>
          </w:p>
          <w:p w14:paraId="1F68AA02" w14:textId="4927552C" w:rsidR="00830E80" w:rsidRPr="00830E80" w:rsidRDefault="00830E80" w:rsidP="00830E8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30E80">
              <w:rPr>
                <w:rFonts w:ascii="Arial" w:hAnsi="Arial" w:cs="Arial"/>
              </w:rPr>
              <w:t>wydatki bieżące</w:t>
            </w:r>
          </w:p>
        </w:tc>
      </w:tr>
      <w:tr w:rsidR="00830E80" w:rsidRPr="00416D7E" w14:paraId="7C4895C0" w14:textId="77777777" w:rsidTr="00D33FE3">
        <w:trPr>
          <w:trHeight w:val="28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53B" w14:textId="72E76F4F" w:rsidR="00830E80" w:rsidRDefault="00830E80" w:rsidP="00830E80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830E80">
              <w:rPr>
                <w:rFonts w:ascii="Arial" w:hAnsi="Arial" w:cs="Arial"/>
              </w:rPr>
              <w:t>Podmiot wybrany na postawie złożonych wniosków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6A25" w14:textId="33A61C6A" w:rsidR="00830E80" w:rsidRDefault="00830E80" w:rsidP="00830E8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830E80">
              <w:rPr>
                <w:rFonts w:ascii="Arial" w:hAnsi="Arial" w:cs="Arial"/>
              </w:rPr>
              <w:t>359.500,00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2BE" w14:textId="069CEBF2" w:rsidR="00830E80" w:rsidRDefault="00830E80" w:rsidP="00830E8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val="en-US"/>
              </w:rPr>
            </w:pPr>
            <w:r w:rsidRPr="00830E80">
              <w:rPr>
                <w:rFonts w:ascii="Arial" w:hAnsi="Arial" w:cs="Arial"/>
              </w:rPr>
              <w:t>Realizacja projektu pn. „Ciepłe mieszkanie”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530C" w14:textId="4D1469CC" w:rsidR="00830E80" w:rsidRPr="00941836" w:rsidRDefault="00830E80" w:rsidP="00830E8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30E80">
              <w:rPr>
                <w:rFonts w:ascii="Arial" w:hAnsi="Arial" w:cs="Arial"/>
              </w:rPr>
              <w:t>dotacja celowa</w:t>
            </w:r>
          </w:p>
        </w:tc>
      </w:tr>
    </w:tbl>
    <w:p w14:paraId="2E2FD252" w14:textId="138A32B0" w:rsidR="00664B2E" w:rsidRDefault="00664B2E" w:rsidP="00664B2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0A01E2">
        <w:rPr>
          <w:rFonts w:ascii="Arial" w:eastAsia="Times New Roman" w:hAnsi="Arial" w:cs="Arial"/>
          <w:bCs/>
          <w:snapToGrid w:val="0"/>
          <w:lang w:eastAsia="ar-SA"/>
        </w:rPr>
        <w:lastRenderedPageBreak/>
        <w:t xml:space="preserve">§ </w:t>
      </w:r>
      <w:r w:rsidR="00830E80">
        <w:rPr>
          <w:rFonts w:ascii="Arial" w:eastAsia="Times New Roman" w:hAnsi="Arial" w:cs="Arial"/>
          <w:bCs/>
          <w:snapToGrid w:val="0"/>
          <w:lang w:eastAsia="ar-SA"/>
        </w:rPr>
        <w:t>6</w:t>
      </w:r>
    </w:p>
    <w:p w14:paraId="7BA45AF8" w14:textId="77777777" w:rsidR="00664B2E" w:rsidRPr="000A01E2" w:rsidRDefault="00664B2E" w:rsidP="00664B2E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A01E2">
        <w:rPr>
          <w:rFonts w:ascii="Arial" w:eastAsia="Times New Roman" w:hAnsi="Arial" w:cs="Arial"/>
          <w:lang w:eastAsia="ar-SA"/>
        </w:rPr>
        <w:t>Wykonanie uchwały powierza się Burmistrzowi Miasta i Gminy Lesko.</w:t>
      </w:r>
    </w:p>
    <w:p w14:paraId="6B42CB5C" w14:textId="77777777" w:rsidR="00664B2E" w:rsidRPr="000A01E2" w:rsidRDefault="00664B2E" w:rsidP="00664B2E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bookmarkStart w:id="5" w:name="_Hlk508694752"/>
    </w:p>
    <w:p w14:paraId="7C807E95" w14:textId="72BF6F57" w:rsidR="00664B2E" w:rsidRPr="000A01E2" w:rsidRDefault="00664B2E" w:rsidP="00664B2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bookmarkStart w:id="6" w:name="_Hlk149807766"/>
      <w:bookmarkEnd w:id="5"/>
      <w:r w:rsidRPr="000A01E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830E80">
        <w:rPr>
          <w:rFonts w:ascii="Arial" w:eastAsia="Times New Roman" w:hAnsi="Arial" w:cs="Arial"/>
          <w:bCs/>
          <w:snapToGrid w:val="0"/>
          <w:lang w:eastAsia="ar-SA"/>
        </w:rPr>
        <w:t>7</w:t>
      </w:r>
    </w:p>
    <w:bookmarkEnd w:id="6"/>
    <w:p w14:paraId="28BF3882" w14:textId="4623EB63" w:rsidR="004A5DD8" w:rsidRPr="007D3372" w:rsidRDefault="00664B2E" w:rsidP="00070BD6">
      <w:pPr>
        <w:suppressAutoHyphens/>
        <w:spacing w:after="0" w:line="360" w:lineRule="auto"/>
        <w:rPr>
          <w:rFonts w:ascii="Arial" w:hAnsi="Arial" w:cs="Arial"/>
        </w:rPr>
      </w:pPr>
      <w:r w:rsidRPr="000A01E2">
        <w:rPr>
          <w:rFonts w:ascii="Arial" w:eastAsia="Times New Roman" w:hAnsi="Arial" w:cs="Arial"/>
          <w:bCs/>
          <w:lang w:eastAsia="ar-SA"/>
        </w:rPr>
        <w:t>Uchwała wchodzi w życie z dniem podjęcia.</w:t>
      </w:r>
    </w:p>
    <w:sectPr w:rsidR="004A5DD8" w:rsidRPr="007D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9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83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86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90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93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97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101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104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108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15"/>
    <w:multiLevelType w:val="multilevel"/>
    <w:tmpl w:val="7304012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5" w15:restartNumberingAfterBreak="0">
    <w:nsid w:val="05D14952"/>
    <w:multiLevelType w:val="hybridMultilevel"/>
    <w:tmpl w:val="D9481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1646A"/>
    <w:multiLevelType w:val="hybridMultilevel"/>
    <w:tmpl w:val="75ACDCE4"/>
    <w:lvl w:ilvl="0" w:tplc="0415000F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5914"/>
    <w:multiLevelType w:val="hybridMultilevel"/>
    <w:tmpl w:val="9CF4B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01B50"/>
    <w:multiLevelType w:val="hybridMultilevel"/>
    <w:tmpl w:val="20D4B01C"/>
    <w:lvl w:ilvl="0" w:tplc="88CA48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0D16"/>
    <w:multiLevelType w:val="hybridMultilevel"/>
    <w:tmpl w:val="A24226AA"/>
    <w:lvl w:ilvl="0" w:tplc="D4AE97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kern w:val="24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143E"/>
    <w:multiLevelType w:val="hybridMultilevel"/>
    <w:tmpl w:val="EC38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85A"/>
    <w:multiLevelType w:val="hybridMultilevel"/>
    <w:tmpl w:val="7E18E116"/>
    <w:lvl w:ilvl="0" w:tplc="3B6CF0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2326333"/>
    <w:multiLevelType w:val="hybridMultilevel"/>
    <w:tmpl w:val="0F687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2027"/>
    <w:multiLevelType w:val="hybridMultilevel"/>
    <w:tmpl w:val="78B2DA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1DC2"/>
    <w:multiLevelType w:val="hybridMultilevel"/>
    <w:tmpl w:val="1AB2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1F4D"/>
    <w:multiLevelType w:val="hybridMultilevel"/>
    <w:tmpl w:val="21F6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F39"/>
    <w:multiLevelType w:val="hybridMultilevel"/>
    <w:tmpl w:val="120A7328"/>
    <w:lvl w:ilvl="0" w:tplc="5FDCEEC2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46F5"/>
    <w:multiLevelType w:val="hybridMultilevel"/>
    <w:tmpl w:val="DCBA570A"/>
    <w:lvl w:ilvl="0" w:tplc="D7D235AE">
      <w:start w:val="1"/>
      <w:numFmt w:val="decimal"/>
      <w:lvlText w:val="%1."/>
      <w:lvlJc w:val="left"/>
      <w:pPr>
        <w:ind w:left="1065" w:hanging="70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A1E28"/>
    <w:multiLevelType w:val="hybridMultilevel"/>
    <w:tmpl w:val="7D8850EC"/>
    <w:lvl w:ilvl="0" w:tplc="73587A84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951D2"/>
    <w:multiLevelType w:val="hybridMultilevel"/>
    <w:tmpl w:val="681A324C"/>
    <w:lvl w:ilvl="0" w:tplc="A7F6F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44ADA"/>
    <w:multiLevelType w:val="hybridMultilevel"/>
    <w:tmpl w:val="78B2D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C27AC"/>
    <w:multiLevelType w:val="hybridMultilevel"/>
    <w:tmpl w:val="61521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539F0"/>
    <w:multiLevelType w:val="hybridMultilevel"/>
    <w:tmpl w:val="5DD2AAE6"/>
    <w:lvl w:ilvl="0" w:tplc="A294B7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D333C97"/>
    <w:multiLevelType w:val="hybridMultilevel"/>
    <w:tmpl w:val="AA005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67E0E"/>
    <w:multiLevelType w:val="hybridMultilevel"/>
    <w:tmpl w:val="F3186572"/>
    <w:lvl w:ilvl="0" w:tplc="DBF288F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40343"/>
    <w:multiLevelType w:val="hybridMultilevel"/>
    <w:tmpl w:val="027497E4"/>
    <w:lvl w:ilvl="0" w:tplc="3C68E75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6557"/>
    <w:multiLevelType w:val="hybridMultilevel"/>
    <w:tmpl w:val="887C8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0563B"/>
    <w:multiLevelType w:val="hybridMultilevel"/>
    <w:tmpl w:val="5AC824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27533"/>
    <w:multiLevelType w:val="hybridMultilevel"/>
    <w:tmpl w:val="1B4A35CC"/>
    <w:lvl w:ilvl="0" w:tplc="E554465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02780"/>
    <w:multiLevelType w:val="hybridMultilevel"/>
    <w:tmpl w:val="0CEC111C"/>
    <w:lvl w:ilvl="0" w:tplc="6A76B4D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30D0B"/>
    <w:multiLevelType w:val="hybridMultilevel"/>
    <w:tmpl w:val="4E90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23778"/>
    <w:multiLevelType w:val="hybridMultilevel"/>
    <w:tmpl w:val="8A9AC5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56F3F"/>
    <w:multiLevelType w:val="hybridMultilevel"/>
    <w:tmpl w:val="260CE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548689">
    <w:abstractNumId w:val="20"/>
  </w:num>
  <w:num w:numId="2" w16cid:durableId="2067221725">
    <w:abstractNumId w:val="11"/>
  </w:num>
  <w:num w:numId="3" w16cid:durableId="1635404551">
    <w:abstractNumId w:val="7"/>
  </w:num>
  <w:num w:numId="4" w16cid:durableId="1657372224">
    <w:abstractNumId w:val="2"/>
  </w:num>
  <w:num w:numId="5" w16cid:durableId="989021539">
    <w:abstractNumId w:val="3"/>
  </w:num>
  <w:num w:numId="6" w16cid:durableId="689138479">
    <w:abstractNumId w:val="1"/>
  </w:num>
  <w:num w:numId="7" w16cid:durableId="2061325483">
    <w:abstractNumId w:val="15"/>
  </w:num>
  <w:num w:numId="8" w16cid:durableId="34427575">
    <w:abstractNumId w:val="32"/>
  </w:num>
  <w:num w:numId="9" w16cid:durableId="1804734487">
    <w:abstractNumId w:val="24"/>
  </w:num>
  <w:num w:numId="10" w16cid:durableId="418332557">
    <w:abstractNumId w:val="16"/>
  </w:num>
  <w:num w:numId="11" w16cid:durableId="448401868">
    <w:abstractNumId w:val="18"/>
  </w:num>
  <w:num w:numId="12" w16cid:durableId="317882261">
    <w:abstractNumId w:val="28"/>
  </w:num>
  <w:num w:numId="13" w16cid:durableId="507405903">
    <w:abstractNumId w:val="8"/>
  </w:num>
  <w:num w:numId="14" w16cid:durableId="1974140946">
    <w:abstractNumId w:val="19"/>
  </w:num>
  <w:num w:numId="15" w16cid:durableId="1722047752">
    <w:abstractNumId w:val="6"/>
  </w:num>
  <w:num w:numId="16" w16cid:durableId="60951263">
    <w:abstractNumId w:val="5"/>
  </w:num>
  <w:num w:numId="17" w16cid:durableId="590087157">
    <w:abstractNumId w:val="12"/>
  </w:num>
  <w:num w:numId="18" w16cid:durableId="126515472">
    <w:abstractNumId w:val="29"/>
  </w:num>
  <w:num w:numId="19" w16cid:durableId="687832890">
    <w:abstractNumId w:val="13"/>
  </w:num>
  <w:num w:numId="20" w16cid:durableId="1511607182">
    <w:abstractNumId w:val="22"/>
  </w:num>
  <w:num w:numId="21" w16cid:durableId="1107389797">
    <w:abstractNumId w:val="23"/>
  </w:num>
  <w:num w:numId="22" w16cid:durableId="16500947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5126620">
    <w:abstractNumId w:val="10"/>
  </w:num>
  <w:num w:numId="24" w16cid:durableId="1135412433">
    <w:abstractNumId w:val="30"/>
  </w:num>
  <w:num w:numId="25" w16cid:durableId="2455740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1382240">
    <w:abstractNumId w:val="17"/>
  </w:num>
  <w:num w:numId="27" w16cid:durableId="15617130">
    <w:abstractNumId w:val="21"/>
  </w:num>
  <w:num w:numId="28" w16cid:durableId="1309744473">
    <w:abstractNumId w:val="4"/>
  </w:num>
  <w:num w:numId="29" w16cid:durableId="2081170064">
    <w:abstractNumId w:val="27"/>
  </w:num>
  <w:num w:numId="30" w16cid:durableId="356154611">
    <w:abstractNumId w:val="31"/>
  </w:num>
  <w:num w:numId="31" w16cid:durableId="1510174385">
    <w:abstractNumId w:val="26"/>
  </w:num>
  <w:num w:numId="32" w16cid:durableId="977998576">
    <w:abstractNumId w:val="0"/>
  </w:num>
  <w:num w:numId="33" w16cid:durableId="17973298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5C"/>
    <w:rsid w:val="0000797D"/>
    <w:rsid w:val="00007C03"/>
    <w:rsid w:val="00013C9C"/>
    <w:rsid w:val="00013D6A"/>
    <w:rsid w:val="000216E6"/>
    <w:rsid w:val="000230FA"/>
    <w:rsid w:val="00024E1A"/>
    <w:rsid w:val="000265C0"/>
    <w:rsid w:val="00027B28"/>
    <w:rsid w:val="00041F88"/>
    <w:rsid w:val="00055E68"/>
    <w:rsid w:val="00057725"/>
    <w:rsid w:val="00062B78"/>
    <w:rsid w:val="00065006"/>
    <w:rsid w:val="000702BC"/>
    <w:rsid w:val="00070374"/>
    <w:rsid w:val="00070BD6"/>
    <w:rsid w:val="00071919"/>
    <w:rsid w:val="000752FF"/>
    <w:rsid w:val="00076390"/>
    <w:rsid w:val="00082274"/>
    <w:rsid w:val="00084CCE"/>
    <w:rsid w:val="000A01E2"/>
    <w:rsid w:val="000B1375"/>
    <w:rsid w:val="000B29B7"/>
    <w:rsid w:val="000D4236"/>
    <w:rsid w:val="000D46DB"/>
    <w:rsid w:val="000E2961"/>
    <w:rsid w:val="000E3288"/>
    <w:rsid w:val="000E7B9A"/>
    <w:rsid w:val="000F073E"/>
    <w:rsid w:val="000F29E4"/>
    <w:rsid w:val="000F2BEA"/>
    <w:rsid w:val="000F66E9"/>
    <w:rsid w:val="00100596"/>
    <w:rsid w:val="00100DD2"/>
    <w:rsid w:val="00112DC1"/>
    <w:rsid w:val="001135A2"/>
    <w:rsid w:val="001201EB"/>
    <w:rsid w:val="00120FC7"/>
    <w:rsid w:val="00121A05"/>
    <w:rsid w:val="00135371"/>
    <w:rsid w:val="00147123"/>
    <w:rsid w:val="00152D43"/>
    <w:rsid w:val="00153DB2"/>
    <w:rsid w:val="00173C58"/>
    <w:rsid w:val="0018185D"/>
    <w:rsid w:val="00186BD2"/>
    <w:rsid w:val="00191925"/>
    <w:rsid w:val="0019519C"/>
    <w:rsid w:val="00195282"/>
    <w:rsid w:val="001A4521"/>
    <w:rsid w:val="001A5404"/>
    <w:rsid w:val="001A54E3"/>
    <w:rsid w:val="001B1752"/>
    <w:rsid w:val="001B4AC5"/>
    <w:rsid w:val="001C2F47"/>
    <w:rsid w:val="001C3D93"/>
    <w:rsid w:val="001C6767"/>
    <w:rsid w:val="001D1DAD"/>
    <w:rsid w:val="001D7EF3"/>
    <w:rsid w:val="001E3934"/>
    <w:rsid w:val="001E7F33"/>
    <w:rsid w:val="001F61AF"/>
    <w:rsid w:val="00207B29"/>
    <w:rsid w:val="002159AF"/>
    <w:rsid w:val="00223D20"/>
    <w:rsid w:val="00226227"/>
    <w:rsid w:val="00233B00"/>
    <w:rsid w:val="00237C38"/>
    <w:rsid w:val="00237EB2"/>
    <w:rsid w:val="00242863"/>
    <w:rsid w:val="002439F3"/>
    <w:rsid w:val="00257CFC"/>
    <w:rsid w:val="00261228"/>
    <w:rsid w:val="0026413B"/>
    <w:rsid w:val="0027385F"/>
    <w:rsid w:val="00277EC8"/>
    <w:rsid w:val="0028184B"/>
    <w:rsid w:val="00285EE5"/>
    <w:rsid w:val="00293362"/>
    <w:rsid w:val="0029365F"/>
    <w:rsid w:val="0029435F"/>
    <w:rsid w:val="00296FC2"/>
    <w:rsid w:val="00297F12"/>
    <w:rsid w:val="002A07C5"/>
    <w:rsid w:val="002C3BA1"/>
    <w:rsid w:val="002D216B"/>
    <w:rsid w:val="002D6984"/>
    <w:rsid w:val="002E5685"/>
    <w:rsid w:val="0030197C"/>
    <w:rsid w:val="0031102B"/>
    <w:rsid w:val="00312BBD"/>
    <w:rsid w:val="00314F21"/>
    <w:rsid w:val="0031745E"/>
    <w:rsid w:val="00317CC9"/>
    <w:rsid w:val="00322C06"/>
    <w:rsid w:val="003247C1"/>
    <w:rsid w:val="00332C45"/>
    <w:rsid w:val="00343BF3"/>
    <w:rsid w:val="00346F72"/>
    <w:rsid w:val="003506EE"/>
    <w:rsid w:val="00352025"/>
    <w:rsid w:val="003528E1"/>
    <w:rsid w:val="00360664"/>
    <w:rsid w:val="00362824"/>
    <w:rsid w:val="003705B5"/>
    <w:rsid w:val="003716FB"/>
    <w:rsid w:val="00381853"/>
    <w:rsid w:val="00381A5A"/>
    <w:rsid w:val="0038591E"/>
    <w:rsid w:val="003A1ACD"/>
    <w:rsid w:val="003A714A"/>
    <w:rsid w:val="003C2BCF"/>
    <w:rsid w:val="003C338C"/>
    <w:rsid w:val="003C46DC"/>
    <w:rsid w:val="003D0768"/>
    <w:rsid w:val="003D42E2"/>
    <w:rsid w:val="003E3FBD"/>
    <w:rsid w:val="003E4469"/>
    <w:rsid w:val="003F28AC"/>
    <w:rsid w:val="003F3CB3"/>
    <w:rsid w:val="003F6AD3"/>
    <w:rsid w:val="00403E5C"/>
    <w:rsid w:val="00404136"/>
    <w:rsid w:val="00405011"/>
    <w:rsid w:val="00416D7E"/>
    <w:rsid w:val="00417754"/>
    <w:rsid w:val="0042441B"/>
    <w:rsid w:val="004329A3"/>
    <w:rsid w:val="00435B8A"/>
    <w:rsid w:val="004371A0"/>
    <w:rsid w:val="004379AC"/>
    <w:rsid w:val="00446343"/>
    <w:rsid w:val="004515C6"/>
    <w:rsid w:val="004530EB"/>
    <w:rsid w:val="00453B9E"/>
    <w:rsid w:val="00453F5D"/>
    <w:rsid w:val="0045727D"/>
    <w:rsid w:val="00473097"/>
    <w:rsid w:val="004760AF"/>
    <w:rsid w:val="004779FC"/>
    <w:rsid w:val="00482A16"/>
    <w:rsid w:val="00483EEF"/>
    <w:rsid w:val="00484E79"/>
    <w:rsid w:val="00493D9B"/>
    <w:rsid w:val="00496C63"/>
    <w:rsid w:val="004A5DD8"/>
    <w:rsid w:val="004B0932"/>
    <w:rsid w:val="004B09D9"/>
    <w:rsid w:val="004B7CC9"/>
    <w:rsid w:val="004D000F"/>
    <w:rsid w:val="004E006F"/>
    <w:rsid w:val="004E007C"/>
    <w:rsid w:val="004F0F81"/>
    <w:rsid w:val="005066A4"/>
    <w:rsid w:val="0051203D"/>
    <w:rsid w:val="005134AE"/>
    <w:rsid w:val="00513F58"/>
    <w:rsid w:val="00517F1F"/>
    <w:rsid w:val="00532C7F"/>
    <w:rsid w:val="00543DE3"/>
    <w:rsid w:val="0054479C"/>
    <w:rsid w:val="00544A32"/>
    <w:rsid w:val="00550F37"/>
    <w:rsid w:val="00553952"/>
    <w:rsid w:val="005615A1"/>
    <w:rsid w:val="005636F0"/>
    <w:rsid w:val="005652C0"/>
    <w:rsid w:val="005734A3"/>
    <w:rsid w:val="00582FFA"/>
    <w:rsid w:val="00586BEE"/>
    <w:rsid w:val="00592902"/>
    <w:rsid w:val="0059608D"/>
    <w:rsid w:val="00596415"/>
    <w:rsid w:val="005A3185"/>
    <w:rsid w:val="005A450D"/>
    <w:rsid w:val="005A65AD"/>
    <w:rsid w:val="005A69DD"/>
    <w:rsid w:val="005B2662"/>
    <w:rsid w:val="005B2A35"/>
    <w:rsid w:val="005B4BCA"/>
    <w:rsid w:val="005B57D9"/>
    <w:rsid w:val="005B7111"/>
    <w:rsid w:val="005C289A"/>
    <w:rsid w:val="005E1391"/>
    <w:rsid w:val="005E694E"/>
    <w:rsid w:val="005E7E22"/>
    <w:rsid w:val="005F19A0"/>
    <w:rsid w:val="005F1A3D"/>
    <w:rsid w:val="005F2DF5"/>
    <w:rsid w:val="005F3916"/>
    <w:rsid w:val="005F3BC2"/>
    <w:rsid w:val="005F7143"/>
    <w:rsid w:val="005F7BA8"/>
    <w:rsid w:val="00600C5B"/>
    <w:rsid w:val="006174B5"/>
    <w:rsid w:val="0062093E"/>
    <w:rsid w:val="006224C2"/>
    <w:rsid w:val="00625936"/>
    <w:rsid w:val="00633E09"/>
    <w:rsid w:val="006419C1"/>
    <w:rsid w:val="00652E38"/>
    <w:rsid w:val="006541F1"/>
    <w:rsid w:val="00660000"/>
    <w:rsid w:val="0066040D"/>
    <w:rsid w:val="00662F51"/>
    <w:rsid w:val="00664B2E"/>
    <w:rsid w:val="00666EA7"/>
    <w:rsid w:val="00676700"/>
    <w:rsid w:val="00683864"/>
    <w:rsid w:val="0068798E"/>
    <w:rsid w:val="00693243"/>
    <w:rsid w:val="00693BCC"/>
    <w:rsid w:val="00694170"/>
    <w:rsid w:val="006A102F"/>
    <w:rsid w:val="006A1EC6"/>
    <w:rsid w:val="006B7E4A"/>
    <w:rsid w:val="006C1DDD"/>
    <w:rsid w:val="006C267D"/>
    <w:rsid w:val="006C6A2A"/>
    <w:rsid w:val="006D5D48"/>
    <w:rsid w:val="006E0AD3"/>
    <w:rsid w:val="006E5D77"/>
    <w:rsid w:val="006F522D"/>
    <w:rsid w:val="00703279"/>
    <w:rsid w:val="00721766"/>
    <w:rsid w:val="0073495F"/>
    <w:rsid w:val="00734D23"/>
    <w:rsid w:val="007365C2"/>
    <w:rsid w:val="0073693A"/>
    <w:rsid w:val="00736A13"/>
    <w:rsid w:val="0074296F"/>
    <w:rsid w:val="007503C4"/>
    <w:rsid w:val="0075168C"/>
    <w:rsid w:val="00757DAC"/>
    <w:rsid w:val="00766A3A"/>
    <w:rsid w:val="00776B66"/>
    <w:rsid w:val="00781B6C"/>
    <w:rsid w:val="0078201D"/>
    <w:rsid w:val="007860CB"/>
    <w:rsid w:val="007A6D2A"/>
    <w:rsid w:val="007A7BDC"/>
    <w:rsid w:val="007B59F7"/>
    <w:rsid w:val="007C4720"/>
    <w:rsid w:val="007D12C3"/>
    <w:rsid w:val="007D1CFF"/>
    <w:rsid w:val="007D1FF4"/>
    <w:rsid w:val="007D3372"/>
    <w:rsid w:val="007D3554"/>
    <w:rsid w:val="007D540C"/>
    <w:rsid w:val="007D6FC1"/>
    <w:rsid w:val="007F6BFB"/>
    <w:rsid w:val="00806A63"/>
    <w:rsid w:val="008160AD"/>
    <w:rsid w:val="00822999"/>
    <w:rsid w:val="00822A1A"/>
    <w:rsid w:val="00830A00"/>
    <w:rsid w:val="00830E80"/>
    <w:rsid w:val="0083594B"/>
    <w:rsid w:val="00845DE7"/>
    <w:rsid w:val="00846D00"/>
    <w:rsid w:val="0084786E"/>
    <w:rsid w:val="00853E6E"/>
    <w:rsid w:val="00855597"/>
    <w:rsid w:val="00855689"/>
    <w:rsid w:val="00855E37"/>
    <w:rsid w:val="00856A5C"/>
    <w:rsid w:val="00856F6F"/>
    <w:rsid w:val="008570B8"/>
    <w:rsid w:val="008575A0"/>
    <w:rsid w:val="008626A0"/>
    <w:rsid w:val="008655EB"/>
    <w:rsid w:val="00871C67"/>
    <w:rsid w:val="00872486"/>
    <w:rsid w:val="00872F06"/>
    <w:rsid w:val="00873064"/>
    <w:rsid w:val="00881D00"/>
    <w:rsid w:val="00882319"/>
    <w:rsid w:val="00883665"/>
    <w:rsid w:val="00887973"/>
    <w:rsid w:val="00891221"/>
    <w:rsid w:val="008A5D17"/>
    <w:rsid w:val="008B2620"/>
    <w:rsid w:val="008B5775"/>
    <w:rsid w:val="008B66F0"/>
    <w:rsid w:val="008B7119"/>
    <w:rsid w:val="008C46E1"/>
    <w:rsid w:val="008C5C2E"/>
    <w:rsid w:val="008C6EFD"/>
    <w:rsid w:val="008E0D27"/>
    <w:rsid w:val="008E289E"/>
    <w:rsid w:val="008E4843"/>
    <w:rsid w:val="008F07E4"/>
    <w:rsid w:val="00906CA1"/>
    <w:rsid w:val="00906DE7"/>
    <w:rsid w:val="00907972"/>
    <w:rsid w:val="00916818"/>
    <w:rsid w:val="009219E6"/>
    <w:rsid w:val="00926603"/>
    <w:rsid w:val="009269B8"/>
    <w:rsid w:val="00937557"/>
    <w:rsid w:val="009402B0"/>
    <w:rsid w:val="00943180"/>
    <w:rsid w:val="00943734"/>
    <w:rsid w:val="00943A41"/>
    <w:rsid w:val="00946801"/>
    <w:rsid w:val="009479B9"/>
    <w:rsid w:val="009500D4"/>
    <w:rsid w:val="00961D09"/>
    <w:rsid w:val="00962705"/>
    <w:rsid w:val="00973A61"/>
    <w:rsid w:val="00975FB1"/>
    <w:rsid w:val="0098051C"/>
    <w:rsid w:val="00985733"/>
    <w:rsid w:val="00995728"/>
    <w:rsid w:val="00995F0F"/>
    <w:rsid w:val="009A538D"/>
    <w:rsid w:val="009B20D5"/>
    <w:rsid w:val="009B69B0"/>
    <w:rsid w:val="009C7287"/>
    <w:rsid w:val="009C7B18"/>
    <w:rsid w:val="009D2396"/>
    <w:rsid w:val="009D6E51"/>
    <w:rsid w:val="009D7324"/>
    <w:rsid w:val="009D78DA"/>
    <w:rsid w:val="009E1C75"/>
    <w:rsid w:val="009E3E95"/>
    <w:rsid w:val="009F60E3"/>
    <w:rsid w:val="009F751C"/>
    <w:rsid w:val="009F7C94"/>
    <w:rsid w:val="00A00573"/>
    <w:rsid w:val="00A029B7"/>
    <w:rsid w:val="00A1392E"/>
    <w:rsid w:val="00A15D47"/>
    <w:rsid w:val="00A16353"/>
    <w:rsid w:val="00A16BBD"/>
    <w:rsid w:val="00A21169"/>
    <w:rsid w:val="00A24DE8"/>
    <w:rsid w:val="00A261F5"/>
    <w:rsid w:val="00A31C51"/>
    <w:rsid w:val="00A423AE"/>
    <w:rsid w:val="00A4507A"/>
    <w:rsid w:val="00A47795"/>
    <w:rsid w:val="00A64C4B"/>
    <w:rsid w:val="00A81436"/>
    <w:rsid w:val="00A8381C"/>
    <w:rsid w:val="00A84258"/>
    <w:rsid w:val="00A91B64"/>
    <w:rsid w:val="00A9353D"/>
    <w:rsid w:val="00AA09F9"/>
    <w:rsid w:val="00AA414F"/>
    <w:rsid w:val="00AC0F7A"/>
    <w:rsid w:val="00AC3545"/>
    <w:rsid w:val="00AD2693"/>
    <w:rsid w:val="00AD417C"/>
    <w:rsid w:val="00AD5A70"/>
    <w:rsid w:val="00AD74C7"/>
    <w:rsid w:val="00AE006B"/>
    <w:rsid w:val="00AF1FA9"/>
    <w:rsid w:val="00AF25FF"/>
    <w:rsid w:val="00AF299B"/>
    <w:rsid w:val="00B01AF4"/>
    <w:rsid w:val="00B10674"/>
    <w:rsid w:val="00B141BF"/>
    <w:rsid w:val="00B2367F"/>
    <w:rsid w:val="00B240E0"/>
    <w:rsid w:val="00B2626D"/>
    <w:rsid w:val="00B33272"/>
    <w:rsid w:val="00B42705"/>
    <w:rsid w:val="00B44016"/>
    <w:rsid w:val="00B449A3"/>
    <w:rsid w:val="00B44C08"/>
    <w:rsid w:val="00B44F75"/>
    <w:rsid w:val="00B47056"/>
    <w:rsid w:val="00B47414"/>
    <w:rsid w:val="00B47AEE"/>
    <w:rsid w:val="00B53058"/>
    <w:rsid w:val="00B535B4"/>
    <w:rsid w:val="00B573FC"/>
    <w:rsid w:val="00B60617"/>
    <w:rsid w:val="00B60FE5"/>
    <w:rsid w:val="00B610F1"/>
    <w:rsid w:val="00B629B2"/>
    <w:rsid w:val="00B73EC8"/>
    <w:rsid w:val="00B7459F"/>
    <w:rsid w:val="00B7647D"/>
    <w:rsid w:val="00B77969"/>
    <w:rsid w:val="00B80E5F"/>
    <w:rsid w:val="00B83D0D"/>
    <w:rsid w:val="00B86303"/>
    <w:rsid w:val="00B86B60"/>
    <w:rsid w:val="00BA7B01"/>
    <w:rsid w:val="00BB09E5"/>
    <w:rsid w:val="00BB4D18"/>
    <w:rsid w:val="00BB5E42"/>
    <w:rsid w:val="00BC0634"/>
    <w:rsid w:val="00BC1610"/>
    <w:rsid w:val="00BC2FE2"/>
    <w:rsid w:val="00BC6A67"/>
    <w:rsid w:val="00BD213F"/>
    <w:rsid w:val="00BD3381"/>
    <w:rsid w:val="00BD6376"/>
    <w:rsid w:val="00BF2712"/>
    <w:rsid w:val="00BF59C1"/>
    <w:rsid w:val="00BF6CF3"/>
    <w:rsid w:val="00C01E37"/>
    <w:rsid w:val="00C10D5C"/>
    <w:rsid w:val="00C152BA"/>
    <w:rsid w:val="00C2400A"/>
    <w:rsid w:val="00C2668F"/>
    <w:rsid w:val="00C31F7F"/>
    <w:rsid w:val="00C32957"/>
    <w:rsid w:val="00C32FB7"/>
    <w:rsid w:val="00C33E48"/>
    <w:rsid w:val="00C34480"/>
    <w:rsid w:val="00C34F6B"/>
    <w:rsid w:val="00C37259"/>
    <w:rsid w:val="00C477BE"/>
    <w:rsid w:val="00C53688"/>
    <w:rsid w:val="00C56C71"/>
    <w:rsid w:val="00C65436"/>
    <w:rsid w:val="00C668C4"/>
    <w:rsid w:val="00C7612E"/>
    <w:rsid w:val="00C91246"/>
    <w:rsid w:val="00C948A1"/>
    <w:rsid w:val="00C95511"/>
    <w:rsid w:val="00CA538D"/>
    <w:rsid w:val="00CA59C0"/>
    <w:rsid w:val="00CB3572"/>
    <w:rsid w:val="00CC0184"/>
    <w:rsid w:val="00CC3AA8"/>
    <w:rsid w:val="00CC3DFB"/>
    <w:rsid w:val="00CD4F50"/>
    <w:rsid w:val="00CF17A4"/>
    <w:rsid w:val="00D005AA"/>
    <w:rsid w:val="00D00808"/>
    <w:rsid w:val="00D03315"/>
    <w:rsid w:val="00D111C3"/>
    <w:rsid w:val="00D179BC"/>
    <w:rsid w:val="00D30807"/>
    <w:rsid w:val="00D3268C"/>
    <w:rsid w:val="00D33FE3"/>
    <w:rsid w:val="00D40E00"/>
    <w:rsid w:val="00D40E6A"/>
    <w:rsid w:val="00D44D12"/>
    <w:rsid w:val="00D44DC3"/>
    <w:rsid w:val="00D470A9"/>
    <w:rsid w:val="00D50D01"/>
    <w:rsid w:val="00D52F75"/>
    <w:rsid w:val="00D5636D"/>
    <w:rsid w:val="00D61675"/>
    <w:rsid w:val="00D6244A"/>
    <w:rsid w:val="00D71A53"/>
    <w:rsid w:val="00D73982"/>
    <w:rsid w:val="00D7480F"/>
    <w:rsid w:val="00D75F52"/>
    <w:rsid w:val="00D75FEF"/>
    <w:rsid w:val="00D80165"/>
    <w:rsid w:val="00D81C85"/>
    <w:rsid w:val="00D821FB"/>
    <w:rsid w:val="00D82256"/>
    <w:rsid w:val="00D83D4C"/>
    <w:rsid w:val="00D87750"/>
    <w:rsid w:val="00D908B2"/>
    <w:rsid w:val="00D933FF"/>
    <w:rsid w:val="00D93862"/>
    <w:rsid w:val="00D97031"/>
    <w:rsid w:val="00DA5224"/>
    <w:rsid w:val="00DB01CD"/>
    <w:rsid w:val="00DB2111"/>
    <w:rsid w:val="00DC2232"/>
    <w:rsid w:val="00DC4B24"/>
    <w:rsid w:val="00DC6CC7"/>
    <w:rsid w:val="00DD0918"/>
    <w:rsid w:val="00DD12F6"/>
    <w:rsid w:val="00DD73FA"/>
    <w:rsid w:val="00DE0C6E"/>
    <w:rsid w:val="00DE3F11"/>
    <w:rsid w:val="00DE6985"/>
    <w:rsid w:val="00DF7FB8"/>
    <w:rsid w:val="00E02872"/>
    <w:rsid w:val="00E03F1B"/>
    <w:rsid w:val="00E04859"/>
    <w:rsid w:val="00E14967"/>
    <w:rsid w:val="00E14F25"/>
    <w:rsid w:val="00E24786"/>
    <w:rsid w:val="00E35098"/>
    <w:rsid w:val="00E37E1A"/>
    <w:rsid w:val="00E415AA"/>
    <w:rsid w:val="00E53FE8"/>
    <w:rsid w:val="00E61B16"/>
    <w:rsid w:val="00E62AD3"/>
    <w:rsid w:val="00E65273"/>
    <w:rsid w:val="00E656EB"/>
    <w:rsid w:val="00E71A9F"/>
    <w:rsid w:val="00E72690"/>
    <w:rsid w:val="00E74513"/>
    <w:rsid w:val="00E75957"/>
    <w:rsid w:val="00E76E84"/>
    <w:rsid w:val="00E7702C"/>
    <w:rsid w:val="00E8245A"/>
    <w:rsid w:val="00E85F5F"/>
    <w:rsid w:val="00E913B5"/>
    <w:rsid w:val="00E941EE"/>
    <w:rsid w:val="00E96CC5"/>
    <w:rsid w:val="00EA28CA"/>
    <w:rsid w:val="00EB27E4"/>
    <w:rsid w:val="00EB4E40"/>
    <w:rsid w:val="00EB7D39"/>
    <w:rsid w:val="00EC1386"/>
    <w:rsid w:val="00EC4B7B"/>
    <w:rsid w:val="00EC7B13"/>
    <w:rsid w:val="00ED3E29"/>
    <w:rsid w:val="00ED416A"/>
    <w:rsid w:val="00EF7F72"/>
    <w:rsid w:val="00F01253"/>
    <w:rsid w:val="00F05580"/>
    <w:rsid w:val="00F127D1"/>
    <w:rsid w:val="00F1756E"/>
    <w:rsid w:val="00F24CEF"/>
    <w:rsid w:val="00F25BCE"/>
    <w:rsid w:val="00F27201"/>
    <w:rsid w:val="00F31241"/>
    <w:rsid w:val="00F344E7"/>
    <w:rsid w:val="00F35B94"/>
    <w:rsid w:val="00F51550"/>
    <w:rsid w:val="00F5298A"/>
    <w:rsid w:val="00F56E46"/>
    <w:rsid w:val="00F65184"/>
    <w:rsid w:val="00F65AF0"/>
    <w:rsid w:val="00F66DC6"/>
    <w:rsid w:val="00F7289A"/>
    <w:rsid w:val="00F72C6B"/>
    <w:rsid w:val="00F73808"/>
    <w:rsid w:val="00F745E3"/>
    <w:rsid w:val="00F827EC"/>
    <w:rsid w:val="00F84F99"/>
    <w:rsid w:val="00F8643C"/>
    <w:rsid w:val="00F92922"/>
    <w:rsid w:val="00F938E5"/>
    <w:rsid w:val="00F96B24"/>
    <w:rsid w:val="00FC3B14"/>
    <w:rsid w:val="00FD015A"/>
    <w:rsid w:val="00FD01C3"/>
    <w:rsid w:val="00FE06C9"/>
    <w:rsid w:val="00FE0A13"/>
    <w:rsid w:val="00FE11CB"/>
    <w:rsid w:val="00FE37AF"/>
    <w:rsid w:val="00FE47B7"/>
    <w:rsid w:val="00FE4F42"/>
    <w:rsid w:val="00FE56CD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05D"/>
  <w15:chartTrackingRefBased/>
  <w15:docId w15:val="{47387781-C89F-494E-975F-86992A8D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72"/>
    <w:pPr>
      <w:ind w:left="720"/>
      <w:contextualSpacing/>
    </w:pPr>
  </w:style>
  <w:style w:type="paragraph" w:customStyle="1" w:styleId="Standard">
    <w:name w:val="Standard"/>
    <w:rsid w:val="00DE0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B17C-9FEA-4847-B781-36C0896E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6579</TotalTime>
  <Pages>1</Pages>
  <Words>1656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210</cp:revision>
  <cp:lastPrinted>2024-11-26T14:55:00Z</cp:lastPrinted>
  <dcterms:created xsi:type="dcterms:W3CDTF">2021-09-23T13:53:00Z</dcterms:created>
  <dcterms:modified xsi:type="dcterms:W3CDTF">2024-12-29T20:05:00Z</dcterms:modified>
</cp:coreProperties>
</file>