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6327E" w14:textId="08293515" w:rsidR="000E39D0" w:rsidRPr="00142D23" w:rsidRDefault="00CA4941">
      <w:pPr>
        <w:spacing w:before="60" w:after="0"/>
        <w:jc w:val="center"/>
      </w:pPr>
      <w:r w:rsidRPr="00142D23">
        <w:rPr>
          <w:b/>
          <w:color w:val="000000"/>
        </w:rPr>
        <w:t xml:space="preserve">UCHWAŁA Nr </w:t>
      </w:r>
      <w:r w:rsidR="006621E4" w:rsidRPr="00142D23">
        <w:rPr>
          <w:b/>
          <w:color w:val="000000"/>
        </w:rPr>
        <w:t>……</w:t>
      </w:r>
    </w:p>
    <w:p w14:paraId="4ADBB043" w14:textId="77777777" w:rsidR="000E39D0" w:rsidRPr="00142D23" w:rsidRDefault="00CA4941">
      <w:pPr>
        <w:spacing w:after="0"/>
        <w:jc w:val="center"/>
      </w:pPr>
      <w:r w:rsidRPr="00142D23">
        <w:rPr>
          <w:b/>
          <w:color w:val="000000"/>
        </w:rPr>
        <w:t>RADY MIEJSKIEJ W LESKU</w:t>
      </w:r>
    </w:p>
    <w:p w14:paraId="6905E5C9" w14:textId="25940238" w:rsidR="000E39D0" w:rsidRDefault="00CA4941">
      <w:pPr>
        <w:spacing w:before="80" w:after="0"/>
        <w:jc w:val="center"/>
        <w:rPr>
          <w:b/>
          <w:color w:val="000000"/>
        </w:rPr>
      </w:pPr>
      <w:r w:rsidRPr="00142D23">
        <w:rPr>
          <w:b/>
          <w:color w:val="000000"/>
        </w:rPr>
        <w:t xml:space="preserve">z dnia </w:t>
      </w:r>
      <w:r w:rsidR="006621E4" w:rsidRPr="00142D23">
        <w:rPr>
          <w:b/>
          <w:color w:val="000000"/>
        </w:rPr>
        <w:t>…………………</w:t>
      </w:r>
    </w:p>
    <w:p w14:paraId="3E2B4871" w14:textId="77777777" w:rsidR="008475D1" w:rsidRPr="00142D23" w:rsidRDefault="008475D1">
      <w:pPr>
        <w:spacing w:before="80" w:after="0"/>
        <w:jc w:val="center"/>
      </w:pPr>
    </w:p>
    <w:p w14:paraId="5BCC733F" w14:textId="762B87DE" w:rsidR="00142D23" w:rsidRPr="00920A23" w:rsidRDefault="00CA4941" w:rsidP="00920A23">
      <w:pPr>
        <w:spacing w:after="0"/>
        <w:jc w:val="center"/>
        <w:rPr>
          <w:b/>
          <w:color w:val="000000"/>
          <w:sz w:val="22"/>
        </w:rPr>
      </w:pPr>
      <w:r w:rsidRPr="00142D23">
        <w:rPr>
          <w:b/>
          <w:color w:val="000000"/>
          <w:sz w:val="22"/>
        </w:rPr>
        <w:t xml:space="preserve">w sprawie </w:t>
      </w:r>
      <w:r w:rsidR="006621E4" w:rsidRPr="00142D23">
        <w:rPr>
          <w:b/>
          <w:color w:val="000000"/>
          <w:sz w:val="22"/>
        </w:rPr>
        <w:t xml:space="preserve">zmiany </w:t>
      </w:r>
      <w:r w:rsidR="00920A23">
        <w:rPr>
          <w:b/>
          <w:color w:val="000000"/>
          <w:sz w:val="22"/>
        </w:rPr>
        <w:t>Statutu</w:t>
      </w:r>
      <w:r w:rsidRPr="00142D23">
        <w:rPr>
          <w:b/>
          <w:color w:val="000000"/>
          <w:sz w:val="22"/>
        </w:rPr>
        <w:t xml:space="preserve"> Miasta i Gminy Lesko</w:t>
      </w:r>
    </w:p>
    <w:p w14:paraId="6D9FD3A0" w14:textId="77777777" w:rsidR="00142D23" w:rsidRDefault="00142D23" w:rsidP="00142D23">
      <w:pPr>
        <w:spacing w:before="80" w:after="0"/>
        <w:jc w:val="both"/>
        <w:rPr>
          <w:color w:val="000000"/>
          <w:sz w:val="22"/>
        </w:rPr>
      </w:pPr>
    </w:p>
    <w:p w14:paraId="08034F4D" w14:textId="173AF28D" w:rsidR="000E39D0" w:rsidRPr="00C52E04" w:rsidRDefault="00CA4941" w:rsidP="00142D23">
      <w:pPr>
        <w:spacing w:before="80" w:after="0"/>
        <w:jc w:val="both"/>
        <w:rPr>
          <w:sz w:val="22"/>
        </w:rPr>
      </w:pPr>
      <w:r w:rsidRPr="00C52E04">
        <w:rPr>
          <w:color w:val="000000"/>
          <w:sz w:val="22"/>
        </w:rPr>
        <w:t xml:space="preserve">Na podstawie </w:t>
      </w:r>
      <w:r w:rsidRPr="00C52E04">
        <w:rPr>
          <w:color w:val="1B1B1B"/>
          <w:sz w:val="22"/>
        </w:rPr>
        <w:t>art. 18 ust. 2 pkt 1</w:t>
      </w:r>
      <w:r w:rsidRPr="00C52E04">
        <w:rPr>
          <w:color w:val="000000"/>
          <w:sz w:val="22"/>
        </w:rPr>
        <w:t xml:space="preserve"> oraz </w:t>
      </w:r>
      <w:r w:rsidRPr="00C52E04">
        <w:rPr>
          <w:color w:val="1B1B1B"/>
          <w:sz w:val="22"/>
        </w:rPr>
        <w:t>art. 3</w:t>
      </w:r>
      <w:r w:rsidRPr="00C52E04">
        <w:rPr>
          <w:color w:val="000000"/>
          <w:sz w:val="22"/>
        </w:rPr>
        <w:t xml:space="preserve">, </w:t>
      </w:r>
      <w:r w:rsidRPr="00C52E04">
        <w:rPr>
          <w:color w:val="1B1B1B"/>
          <w:sz w:val="22"/>
        </w:rPr>
        <w:t>art. 22</w:t>
      </w:r>
      <w:r w:rsidRPr="00C52E04">
        <w:rPr>
          <w:color w:val="000000"/>
          <w:sz w:val="22"/>
        </w:rPr>
        <w:t xml:space="preserve"> i </w:t>
      </w:r>
      <w:r w:rsidRPr="00C52E04">
        <w:rPr>
          <w:color w:val="1B1B1B"/>
          <w:sz w:val="22"/>
        </w:rPr>
        <w:t>art. 40 ust. 2 pkt 1</w:t>
      </w:r>
      <w:r w:rsidRPr="00C52E04">
        <w:rPr>
          <w:color w:val="000000"/>
          <w:sz w:val="22"/>
        </w:rPr>
        <w:t xml:space="preserve"> </w:t>
      </w:r>
      <w:r w:rsidR="00142D23" w:rsidRPr="00C52E04">
        <w:rPr>
          <w:color w:val="000000"/>
          <w:sz w:val="22"/>
        </w:rPr>
        <w:t>ustawy z dnia 8 marca 1990 r. o s</w:t>
      </w:r>
      <w:r w:rsidRPr="00C52E04">
        <w:rPr>
          <w:color w:val="000000"/>
          <w:sz w:val="22"/>
        </w:rPr>
        <w:t>amorządzie gminnym (</w:t>
      </w:r>
      <w:r w:rsidR="00142D23" w:rsidRPr="00C52E04">
        <w:rPr>
          <w:color w:val="000000"/>
          <w:sz w:val="22"/>
        </w:rPr>
        <w:t>t.j.</w:t>
      </w:r>
      <w:r w:rsidRPr="00C52E04">
        <w:rPr>
          <w:color w:val="000000"/>
          <w:sz w:val="22"/>
        </w:rPr>
        <w:t xml:space="preserve"> Dz. U. z </w:t>
      </w:r>
      <w:r w:rsidR="00142D23" w:rsidRPr="00C52E04">
        <w:rPr>
          <w:color w:val="000000"/>
          <w:sz w:val="22"/>
        </w:rPr>
        <w:t>2024</w:t>
      </w:r>
      <w:r w:rsidRPr="00C52E04">
        <w:rPr>
          <w:color w:val="000000"/>
          <w:sz w:val="22"/>
        </w:rPr>
        <w:t xml:space="preserve"> r. </w:t>
      </w:r>
      <w:r w:rsidR="00142D23" w:rsidRPr="00C52E04">
        <w:rPr>
          <w:color w:val="000000"/>
          <w:sz w:val="22"/>
        </w:rPr>
        <w:t>poz. 1465 z późn. zm.</w:t>
      </w:r>
      <w:r w:rsidRPr="00C52E04">
        <w:rPr>
          <w:color w:val="000000"/>
          <w:sz w:val="22"/>
        </w:rPr>
        <w:t xml:space="preserve">), </w:t>
      </w:r>
      <w:r w:rsidRPr="00C52E04">
        <w:rPr>
          <w:color w:val="1B1B1B"/>
          <w:sz w:val="22"/>
        </w:rPr>
        <w:t>art. 13 pkt 2</w:t>
      </w:r>
      <w:r w:rsidR="00142D23" w:rsidRPr="00C52E04">
        <w:rPr>
          <w:color w:val="000000"/>
          <w:sz w:val="22"/>
        </w:rPr>
        <w:t xml:space="preserve"> ustawy z dnia 20 lipca 2000 </w:t>
      </w:r>
      <w:r w:rsidRPr="00C52E04">
        <w:rPr>
          <w:color w:val="000000"/>
          <w:sz w:val="22"/>
        </w:rPr>
        <w:t>r. o ogłaszaniu aktów normatywnych i niektórych aktów prawnych (</w:t>
      </w:r>
      <w:r w:rsidR="00142D23" w:rsidRPr="00C52E04">
        <w:rPr>
          <w:color w:val="000000"/>
          <w:sz w:val="22"/>
        </w:rPr>
        <w:t>t.j.</w:t>
      </w:r>
      <w:r w:rsidRPr="00C52E04">
        <w:rPr>
          <w:color w:val="000000"/>
          <w:sz w:val="22"/>
        </w:rPr>
        <w:t xml:space="preserve"> Dz. U. z </w:t>
      </w:r>
      <w:r w:rsidR="00142D23" w:rsidRPr="00C52E04">
        <w:rPr>
          <w:color w:val="000000"/>
          <w:sz w:val="22"/>
        </w:rPr>
        <w:t>2019</w:t>
      </w:r>
      <w:r w:rsidRPr="00C52E04">
        <w:rPr>
          <w:color w:val="000000"/>
          <w:sz w:val="22"/>
        </w:rPr>
        <w:t xml:space="preserve"> r. poz. </w:t>
      </w:r>
      <w:r w:rsidR="00142D23" w:rsidRPr="00C52E04">
        <w:rPr>
          <w:color w:val="000000"/>
          <w:sz w:val="22"/>
        </w:rPr>
        <w:t>1461</w:t>
      </w:r>
      <w:r w:rsidRPr="00C52E04">
        <w:rPr>
          <w:color w:val="000000"/>
          <w:sz w:val="22"/>
        </w:rPr>
        <w:t>).</w:t>
      </w:r>
    </w:p>
    <w:p w14:paraId="27869843" w14:textId="77777777" w:rsidR="00142D23" w:rsidRPr="00C52E04" w:rsidRDefault="00142D23">
      <w:pPr>
        <w:spacing w:after="0"/>
        <w:jc w:val="center"/>
        <w:rPr>
          <w:b/>
          <w:color w:val="000000"/>
          <w:sz w:val="22"/>
        </w:rPr>
      </w:pPr>
    </w:p>
    <w:p w14:paraId="5C30A5F2" w14:textId="77777777" w:rsidR="006621E4" w:rsidRPr="00C52E04" w:rsidRDefault="00CA4941">
      <w:pPr>
        <w:spacing w:after="0"/>
        <w:jc w:val="center"/>
        <w:rPr>
          <w:b/>
          <w:color w:val="000000"/>
          <w:sz w:val="22"/>
        </w:rPr>
      </w:pPr>
      <w:r w:rsidRPr="00C52E04">
        <w:rPr>
          <w:b/>
          <w:color w:val="000000"/>
          <w:sz w:val="22"/>
        </w:rPr>
        <w:t xml:space="preserve">Rada Miejska w Lesku </w:t>
      </w:r>
    </w:p>
    <w:p w14:paraId="0205F027" w14:textId="515B1951" w:rsidR="000E39D0" w:rsidRPr="00C52E04" w:rsidRDefault="00CA4941">
      <w:pPr>
        <w:spacing w:after="0"/>
        <w:jc w:val="center"/>
        <w:rPr>
          <w:b/>
          <w:color w:val="000000"/>
          <w:sz w:val="22"/>
        </w:rPr>
      </w:pPr>
      <w:r w:rsidRPr="00C52E04">
        <w:rPr>
          <w:b/>
          <w:color w:val="000000"/>
          <w:sz w:val="22"/>
        </w:rPr>
        <w:t>uchwala, co następuje:</w:t>
      </w:r>
    </w:p>
    <w:p w14:paraId="4B77CEF5" w14:textId="77777777" w:rsidR="00142D23" w:rsidRPr="00C52E04" w:rsidRDefault="00142D23">
      <w:pPr>
        <w:spacing w:after="0"/>
        <w:jc w:val="center"/>
        <w:rPr>
          <w:color w:val="000000"/>
          <w:sz w:val="22"/>
        </w:rPr>
      </w:pPr>
    </w:p>
    <w:p w14:paraId="4E4B6EA3" w14:textId="7F0844C2" w:rsidR="00142D23" w:rsidRPr="00C52E04" w:rsidRDefault="00142D23" w:rsidP="008475D1">
      <w:pPr>
        <w:spacing w:after="0"/>
        <w:jc w:val="both"/>
        <w:rPr>
          <w:color w:val="000000"/>
          <w:sz w:val="22"/>
        </w:rPr>
      </w:pPr>
      <w:r w:rsidRPr="00C52E04">
        <w:rPr>
          <w:b/>
          <w:color w:val="000000"/>
          <w:sz w:val="22"/>
        </w:rPr>
        <w:t>§ 1</w:t>
      </w:r>
      <w:r w:rsidRPr="00C52E04">
        <w:rPr>
          <w:color w:val="000000"/>
          <w:sz w:val="22"/>
        </w:rPr>
        <w:t xml:space="preserve"> </w:t>
      </w:r>
      <w:r w:rsidR="008475D1" w:rsidRPr="00C52E04">
        <w:rPr>
          <w:color w:val="000000"/>
          <w:sz w:val="22"/>
        </w:rPr>
        <w:t>W Statucie Miasta i Gminy Lesko uchwalonego Uchwałą VIII/63/19 Rady Miejskiej w Lesku z dnia 30 kwietnia 2019 r. w sprawie uchwalenia Statutu Miasta i Gminy Lesko, wprowadza się następujące zmiany</w:t>
      </w:r>
      <w:r w:rsidR="00920A23" w:rsidRPr="00C52E04">
        <w:rPr>
          <w:color w:val="000000"/>
          <w:sz w:val="22"/>
        </w:rPr>
        <w:t>:</w:t>
      </w:r>
    </w:p>
    <w:p w14:paraId="14A22137" w14:textId="6FCF4602" w:rsidR="00450DEF" w:rsidRPr="00C52E04" w:rsidRDefault="00450DEF" w:rsidP="00920A23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20 </w:t>
      </w:r>
      <w:r w:rsidR="00F12213" w:rsidRPr="00C52E04">
        <w:rPr>
          <w:color w:val="000000"/>
          <w:sz w:val="22"/>
        </w:rPr>
        <w:t>ust.</w:t>
      </w:r>
      <w:r w:rsidRPr="00C52E04">
        <w:rPr>
          <w:color w:val="000000"/>
          <w:sz w:val="22"/>
        </w:rPr>
        <w:t xml:space="preserve"> 4 otrzymuje brzmienie:</w:t>
      </w:r>
    </w:p>
    <w:p w14:paraId="60A8DDB5" w14:textId="13515896" w:rsidR="00450DEF" w:rsidRPr="00C52E04" w:rsidRDefault="00450DEF" w:rsidP="00450DEF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„W przypadku wystąpienia braku kworum w trakcie trwania sesji, przewodniczący obrad ogłasza przerwę techniczną i podejmuje odpowiednie czynności organizacyjno-techniczne w celu usunięcia przeszkody. Jeżeli usunięcie przeszkody nie jest możliwe wyznacza nowy termin posiedzenia, zamyka obrady i odnotowuje ten fakt w protokole.”</w:t>
      </w:r>
    </w:p>
    <w:p w14:paraId="1256CE1C" w14:textId="6352D8BB" w:rsidR="00450DEF" w:rsidRPr="00C52E04" w:rsidRDefault="00450DEF" w:rsidP="00920A23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23 </w:t>
      </w:r>
      <w:r w:rsidR="00F12213" w:rsidRPr="00C52E04">
        <w:rPr>
          <w:color w:val="000000"/>
          <w:sz w:val="22"/>
        </w:rPr>
        <w:t>ust.</w:t>
      </w:r>
      <w:r w:rsidRPr="00C52E04">
        <w:rPr>
          <w:color w:val="000000"/>
          <w:sz w:val="22"/>
        </w:rPr>
        <w:t xml:space="preserve"> 3</w:t>
      </w:r>
      <w:r w:rsidR="00F12213" w:rsidRPr="00C52E04">
        <w:rPr>
          <w:color w:val="000000"/>
          <w:sz w:val="22"/>
        </w:rPr>
        <w:t xml:space="preserve"> skreśla się.</w:t>
      </w:r>
    </w:p>
    <w:p w14:paraId="4D6F662D" w14:textId="77777777" w:rsidR="00F12213" w:rsidRPr="00C52E04" w:rsidRDefault="00F12213" w:rsidP="00920A23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 xml:space="preserve">§ 23 ust. 4 dodaje się zdanie: </w:t>
      </w:r>
    </w:p>
    <w:p w14:paraId="7C516242" w14:textId="15E2DC7C" w:rsidR="00F12213" w:rsidRPr="00C52E04" w:rsidRDefault="00F12213" w:rsidP="00F12213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</w:t>
      </w:r>
      <w:r w:rsidRPr="00C52E04">
        <w:rPr>
          <w:sz w:val="22"/>
        </w:rPr>
        <w:t>Interpelacje i zapytania formułowane są pisemnie i składane do przewodniczącego rady, który przekazuje je niezwłocznie Burmistrzowi.”</w:t>
      </w:r>
    </w:p>
    <w:p w14:paraId="3E4A3E99" w14:textId="4DEE1C35" w:rsidR="00F12213" w:rsidRPr="00C52E04" w:rsidRDefault="00F12213" w:rsidP="00920A23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25 skreśla się.</w:t>
      </w:r>
    </w:p>
    <w:p w14:paraId="3E38D69E" w14:textId="399FF8F7" w:rsidR="00F12213" w:rsidRPr="00C52E04" w:rsidRDefault="00F12213" w:rsidP="00920A23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26 skreśla się.</w:t>
      </w:r>
    </w:p>
    <w:p w14:paraId="5D1191B2" w14:textId="70748FE2" w:rsidR="00F12213" w:rsidRPr="00C52E04" w:rsidRDefault="00F12213" w:rsidP="00920A23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27 skreśla się.</w:t>
      </w:r>
    </w:p>
    <w:p w14:paraId="178113FE" w14:textId="16645CEF" w:rsidR="00F12213" w:rsidRPr="00C52E04" w:rsidRDefault="00F12213" w:rsidP="00F12213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 xml:space="preserve">§ 30 ust. 2 dodaje się pkt 11, który otrzymuje </w:t>
      </w:r>
      <w:r w:rsidR="00E519AD" w:rsidRPr="00C52E04">
        <w:rPr>
          <w:color w:val="000000"/>
          <w:sz w:val="22"/>
        </w:rPr>
        <w:t>brzmienie</w:t>
      </w:r>
      <w:r w:rsidRPr="00C52E04">
        <w:rPr>
          <w:color w:val="000000"/>
          <w:sz w:val="22"/>
        </w:rPr>
        <w:t>:</w:t>
      </w:r>
    </w:p>
    <w:p w14:paraId="341D14F7" w14:textId="4C6F4F73" w:rsidR="00F12213" w:rsidRPr="00C52E04" w:rsidRDefault="00F12213" w:rsidP="00F12213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sz w:val="22"/>
        </w:rPr>
        <w:t>„zgłoszenia autopoprawki.”</w:t>
      </w:r>
    </w:p>
    <w:p w14:paraId="550397A7" w14:textId="1225A7EA" w:rsidR="00F12213" w:rsidRPr="00C52E04" w:rsidRDefault="00F12213" w:rsidP="00F12213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 xml:space="preserve">§ 30 ust. 3 otrzymuje </w:t>
      </w:r>
      <w:r w:rsidR="00E519AD" w:rsidRPr="00C52E04">
        <w:rPr>
          <w:color w:val="000000"/>
          <w:sz w:val="22"/>
        </w:rPr>
        <w:t>brzmienie</w:t>
      </w:r>
      <w:r w:rsidRPr="00C52E04">
        <w:rPr>
          <w:color w:val="000000"/>
          <w:sz w:val="22"/>
        </w:rPr>
        <w:t>:</w:t>
      </w:r>
    </w:p>
    <w:p w14:paraId="6D9D1EA2" w14:textId="3EB452E6" w:rsidR="00F12213" w:rsidRPr="00C52E04" w:rsidRDefault="00F12213" w:rsidP="00F12213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„Wniosek, o którym mowa w ust. 2, wymagający rozstrzygnięcia przez Radę, Przewodniczący Rady poddaje pod głosowanie po dopuszczeniu w dyskusji na przemian głosów "za" wnioskiem i głosów "przeciw" wnioskowi z uwzględnieniem ust. 4.”</w:t>
      </w:r>
    </w:p>
    <w:p w14:paraId="05DDC46D" w14:textId="010FE6B0" w:rsidR="00F12213" w:rsidRPr="00C52E04" w:rsidRDefault="00F12213" w:rsidP="00F12213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 xml:space="preserve">§ 30 dodaje się ust. 4, który otrzymuje </w:t>
      </w:r>
      <w:r w:rsidR="00E519AD" w:rsidRPr="00C52E04">
        <w:rPr>
          <w:color w:val="000000"/>
          <w:sz w:val="22"/>
        </w:rPr>
        <w:t>brzmienie</w:t>
      </w:r>
      <w:r w:rsidRPr="00C52E04">
        <w:rPr>
          <w:color w:val="000000"/>
          <w:sz w:val="22"/>
        </w:rPr>
        <w:t>;</w:t>
      </w:r>
    </w:p>
    <w:p w14:paraId="6D0D01CD" w14:textId="561FCB87" w:rsidR="00F12213" w:rsidRPr="00C52E04" w:rsidRDefault="00F12213" w:rsidP="00F12213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„Wniosków formalnych, o których mowa w ust. 2 pkt 1, 7, 11 nie poddaje się pod głosowanie.”</w:t>
      </w:r>
    </w:p>
    <w:p w14:paraId="27C54C83" w14:textId="4A56119A" w:rsidR="00F12213" w:rsidRPr="00C52E04" w:rsidRDefault="00F12213" w:rsidP="00F12213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</w:t>
      </w:r>
      <w:r w:rsidR="00E519AD" w:rsidRPr="00C52E04">
        <w:rPr>
          <w:color w:val="000000"/>
          <w:sz w:val="22"/>
        </w:rPr>
        <w:t>3</w:t>
      </w:r>
      <w:r w:rsidRPr="00C52E04">
        <w:rPr>
          <w:color w:val="000000"/>
          <w:sz w:val="22"/>
        </w:rPr>
        <w:t xml:space="preserve">3 ust. </w:t>
      </w:r>
      <w:r w:rsidR="00E519AD" w:rsidRPr="00C52E04">
        <w:rPr>
          <w:color w:val="000000"/>
          <w:sz w:val="22"/>
        </w:rPr>
        <w:t>2 pkt 2 otrzymuje brzmienie:</w:t>
      </w:r>
    </w:p>
    <w:p w14:paraId="62EE2100" w14:textId="0AA5A814" w:rsidR="00E519AD" w:rsidRPr="00C52E04" w:rsidRDefault="00E519AD" w:rsidP="00E519AD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„Stwierdzenie prawomocności posiedzenia.”</w:t>
      </w:r>
    </w:p>
    <w:p w14:paraId="5714F8EF" w14:textId="51067641" w:rsidR="00F12213" w:rsidRPr="00C52E04" w:rsidRDefault="00F12213" w:rsidP="00F12213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</w:t>
      </w:r>
      <w:r w:rsidR="00E519AD" w:rsidRPr="00C52E04">
        <w:rPr>
          <w:color w:val="000000"/>
          <w:sz w:val="22"/>
        </w:rPr>
        <w:t>3</w:t>
      </w:r>
      <w:r w:rsidRPr="00C52E04">
        <w:rPr>
          <w:color w:val="000000"/>
          <w:sz w:val="22"/>
        </w:rPr>
        <w:t xml:space="preserve">3 ust. </w:t>
      </w:r>
      <w:r w:rsidR="00E519AD" w:rsidRPr="00C52E04">
        <w:rPr>
          <w:color w:val="000000"/>
          <w:sz w:val="22"/>
        </w:rPr>
        <w:t>2 pkt 3 skreśla się.</w:t>
      </w:r>
    </w:p>
    <w:p w14:paraId="0AF6E7E3" w14:textId="50982821" w:rsidR="00E519AD" w:rsidRPr="00C52E04" w:rsidRDefault="00E519AD" w:rsidP="00E519AD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33 ust. 2 pkt 5 otrzymuje brzmienie:</w:t>
      </w:r>
    </w:p>
    <w:p w14:paraId="78486CC6" w14:textId="191E979D" w:rsidR="00E519AD" w:rsidRPr="00C52E04" w:rsidRDefault="00E519AD" w:rsidP="00E519AD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„Porządek obrad”</w:t>
      </w:r>
    </w:p>
    <w:p w14:paraId="3D2AA650" w14:textId="4F0BF845" w:rsidR="00E519AD" w:rsidRPr="00C52E04" w:rsidRDefault="00E519AD" w:rsidP="00E519AD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33 ust. 2 pkt 7 otrzymuje brzmienie:</w:t>
      </w:r>
    </w:p>
    <w:p w14:paraId="540E48DF" w14:textId="0CCC2A9A" w:rsidR="00E519AD" w:rsidRPr="00C52E04" w:rsidRDefault="00E519AD" w:rsidP="00E519AD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„Przebieg głosowań, z wyszczególnieniem sumy głosów „za”, „przeciw”, „wstrzymujących się”.”</w:t>
      </w:r>
    </w:p>
    <w:p w14:paraId="283B2368" w14:textId="1375E69D" w:rsidR="00E519AD" w:rsidRPr="00C52E04" w:rsidRDefault="00E519AD" w:rsidP="00E519AD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33 ust. 2 pkt 12 otrzymuje brzmienie:</w:t>
      </w:r>
    </w:p>
    <w:p w14:paraId="2D1CE057" w14:textId="6DF860C6" w:rsidR="00E519AD" w:rsidRPr="00C52E04" w:rsidRDefault="00E519AD" w:rsidP="00E519AD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„Nazwisko i imię osoby sporządzającej protokół.”</w:t>
      </w:r>
    </w:p>
    <w:p w14:paraId="37B16B66" w14:textId="3F025190" w:rsidR="00E519AD" w:rsidRPr="00C52E04" w:rsidRDefault="00E519AD" w:rsidP="00E519AD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33 ust. 3 otrzymuje brzmienie:</w:t>
      </w:r>
    </w:p>
    <w:p w14:paraId="31CEEA19" w14:textId="577B8DFA" w:rsidR="00E519AD" w:rsidRPr="00C52E04" w:rsidRDefault="00E519AD" w:rsidP="00E519AD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lastRenderedPageBreak/>
        <w:t>„Protokół z sesji Rady wykłada się do wglądu radnych w Biurze Rady oraz przy wykorzystaniu środków komunikacji elektronicznej.”</w:t>
      </w:r>
    </w:p>
    <w:p w14:paraId="2C71F5D5" w14:textId="268DF9AF" w:rsidR="00E519AD" w:rsidRPr="00C52E04" w:rsidRDefault="00E519AD" w:rsidP="00E519AD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33 dodaje się ust. 4, który otrzymuje brzmienie:</w:t>
      </w:r>
    </w:p>
    <w:p w14:paraId="2FB06439" w14:textId="743802FB" w:rsidR="00E519AD" w:rsidRPr="00C52E04" w:rsidRDefault="00E519AD" w:rsidP="00E519AD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 xml:space="preserve">„Radni mogą zgłaszać poprawki lub uzupełnienia do protokołu, przy czym o ich uwzględnieniu rozstrzyga </w:t>
      </w:r>
      <w:r w:rsidR="006923C9" w:rsidRPr="00C52E04">
        <w:rPr>
          <w:color w:val="000000"/>
          <w:sz w:val="22"/>
        </w:rPr>
        <w:t>Przewodniczący Rady</w:t>
      </w:r>
      <w:r w:rsidRPr="00C52E04">
        <w:rPr>
          <w:color w:val="000000"/>
          <w:sz w:val="22"/>
        </w:rPr>
        <w:t xml:space="preserve"> po wysłuchaniu protokolanta i przesłuchaniu nagrania z przebiegu sesji.”</w:t>
      </w:r>
    </w:p>
    <w:p w14:paraId="2AF0B4B0" w14:textId="6311B967" w:rsidR="00E519AD" w:rsidRPr="00C52E04" w:rsidRDefault="00E519AD" w:rsidP="00E519AD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33 dodaje się ust. 5, który otrzymuje brzmienie:</w:t>
      </w:r>
    </w:p>
    <w:p w14:paraId="6969B8BB" w14:textId="3E8C5D70" w:rsidR="00E519AD" w:rsidRPr="00C52E04" w:rsidRDefault="00E519AD" w:rsidP="00E519AD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„Jeżeli uwagi nie zostaną uwzględnione w danym przypadku wnioskodawca może odwołać się do Rady. W przypadku nieuwzględnienia wniosku przez Radę jego treść zostaje załączona do protokołu jako tzw. zdanie odrębne.”</w:t>
      </w:r>
    </w:p>
    <w:p w14:paraId="6F508246" w14:textId="5D240D35" w:rsidR="00E519AD" w:rsidRPr="00C52E04" w:rsidRDefault="00E519AD" w:rsidP="00E519AD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33 dodaje się ust. 6, który otrzymuje brzmienie:</w:t>
      </w:r>
    </w:p>
    <w:p w14:paraId="29E968AE" w14:textId="110039BD" w:rsidR="00E519AD" w:rsidRPr="00C52E04" w:rsidRDefault="00E519AD" w:rsidP="00E519AD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„Protokół podpisują: prowadzący obrady oraz osoba sporządzająca protokół.”</w:t>
      </w:r>
    </w:p>
    <w:p w14:paraId="7EA2BC6D" w14:textId="5B551093" w:rsidR="00E519AD" w:rsidRPr="00C52E04" w:rsidRDefault="00E519AD" w:rsidP="00E519AD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33 dodaje się ust. 7, który otrzymuje brzmienie:</w:t>
      </w:r>
    </w:p>
    <w:p w14:paraId="50B3CA45" w14:textId="2F068E33" w:rsidR="00E519AD" w:rsidRPr="00C52E04" w:rsidRDefault="00E519AD" w:rsidP="00E519AD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„Po przyjęciu przez Radę protokół jest udostępniany w Biuletynie Informacji Publicznej urzędu.”</w:t>
      </w:r>
    </w:p>
    <w:p w14:paraId="44238B52" w14:textId="75D9BCA4" w:rsidR="00E519AD" w:rsidRPr="00C52E04" w:rsidRDefault="00E519AD" w:rsidP="00E519AD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3</w:t>
      </w:r>
      <w:r w:rsidR="007D5C75" w:rsidRPr="00C52E04">
        <w:rPr>
          <w:color w:val="000000"/>
          <w:sz w:val="22"/>
        </w:rPr>
        <w:t>4</w:t>
      </w:r>
      <w:r w:rsidRPr="00C52E04">
        <w:rPr>
          <w:color w:val="000000"/>
          <w:sz w:val="22"/>
        </w:rPr>
        <w:t xml:space="preserve"> ust. </w:t>
      </w:r>
      <w:r w:rsidR="007D5C75" w:rsidRPr="00C52E04">
        <w:rPr>
          <w:color w:val="000000"/>
          <w:sz w:val="22"/>
        </w:rPr>
        <w:t>1</w:t>
      </w:r>
      <w:r w:rsidRPr="00C52E04">
        <w:rPr>
          <w:color w:val="000000"/>
          <w:sz w:val="22"/>
        </w:rPr>
        <w:t xml:space="preserve"> pkt </w:t>
      </w:r>
      <w:r w:rsidR="007D5C75" w:rsidRPr="00C52E04">
        <w:rPr>
          <w:color w:val="000000"/>
          <w:sz w:val="22"/>
        </w:rPr>
        <w:t>4</w:t>
      </w:r>
      <w:r w:rsidRPr="00C52E04">
        <w:rPr>
          <w:color w:val="000000"/>
          <w:sz w:val="22"/>
        </w:rPr>
        <w:t xml:space="preserve"> </w:t>
      </w:r>
      <w:r w:rsidR="007D5C75" w:rsidRPr="00C52E04">
        <w:rPr>
          <w:color w:val="000000"/>
          <w:sz w:val="22"/>
        </w:rPr>
        <w:t>skreśla się.</w:t>
      </w:r>
    </w:p>
    <w:p w14:paraId="22A4AE05" w14:textId="772E0A03" w:rsidR="00E519AD" w:rsidRPr="00C52E04" w:rsidRDefault="00E519AD" w:rsidP="00E519AD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3</w:t>
      </w:r>
      <w:r w:rsidR="007D5C75" w:rsidRPr="00C52E04">
        <w:rPr>
          <w:color w:val="000000"/>
          <w:sz w:val="22"/>
        </w:rPr>
        <w:t>4</w:t>
      </w:r>
      <w:r w:rsidRPr="00C52E04">
        <w:rPr>
          <w:color w:val="000000"/>
          <w:sz w:val="22"/>
        </w:rPr>
        <w:t> ust. 2 otrzymuje brzmienie:</w:t>
      </w:r>
    </w:p>
    <w:p w14:paraId="3C4306C2" w14:textId="5742BCD0" w:rsidR="007D5C75" w:rsidRPr="00C52E04" w:rsidRDefault="007D5C75" w:rsidP="007D5C75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„Uchwały podjęte na sesji Przewodniczący Rady przekazuje organowi wykonawczemu.”</w:t>
      </w:r>
    </w:p>
    <w:p w14:paraId="102ACCE8" w14:textId="493D2DCF" w:rsidR="00F12213" w:rsidRPr="00C52E04" w:rsidRDefault="00E519AD" w:rsidP="00E519AD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3</w:t>
      </w:r>
      <w:r w:rsidR="007D5C75" w:rsidRPr="00C52E04">
        <w:rPr>
          <w:color w:val="000000"/>
          <w:sz w:val="22"/>
        </w:rPr>
        <w:t>9</w:t>
      </w:r>
      <w:r w:rsidRPr="00C52E04">
        <w:rPr>
          <w:color w:val="000000"/>
          <w:sz w:val="22"/>
        </w:rPr>
        <w:t> otrzymuje brzmienie:</w:t>
      </w:r>
    </w:p>
    <w:p w14:paraId="4B133D48" w14:textId="4E673DF1" w:rsidR="007D5C75" w:rsidRPr="00C52E04" w:rsidRDefault="007D5C75" w:rsidP="007D5C75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 xml:space="preserve">„Uchwałę </w:t>
      </w:r>
      <w:r w:rsidR="006923C9" w:rsidRPr="00C52E04">
        <w:rPr>
          <w:color w:val="000000"/>
          <w:sz w:val="22"/>
        </w:rPr>
        <w:t>podjętą przez Radę podpisuje prowadzący obrady</w:t>
      </w:r>
      <w:r w:rsidRPr="00C52E04">
        <w:rPr>
          <w:color w:val="000000"/>
          <w:sz w:val="22"/>
        </w:rPr>
        <w:t>.”</w:t>
      </w:r>
    </w:p>
    <w:p w14:paraId="3A05B4E1" w14:textId="47C5CCF4" w:rsidR="007D5C75" w:rsidRPr="00C52E04" w:rsidRDefault="007D5C75" w:rsidP="007D5C75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42 ust. 1 otrzymuje brzmienie:</w:t>
      </w:r>
    </w:p>
    <w:p w14:paraId="0A547673" w14:textId="5F680B28" w:rsidR="007D5C75" w:rsidRPr="00C52E04" w:rsidRDefault="007D5C75" w:rsidP="007D5C75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„Głosowanie tajne na sesji przeprowadza się przy pomocy odpowiednio przygotowanych kart do głosowania.”</w:t>
      </w:r>
    </w:p>
    <w:p w14:paraId="07F90025" w14:textId="19B8593D" w:rsidR="007D5C75" w:rsidRPr="00C52E04" w:rsidRDefault="007D5C75" w:rsidP="007D5C75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42 ust. 3 otrzymuje brzmienie:</w:t>
      </w:r>
    </w:p>
    <w:p w14:paraId="50443CE5" w14:textId="3882BC9E" w:rsidR="007D5C75" w:rsidRPr="00C52E04" w:rsidRDefault="007D5C75" w:rsidP="007D5C75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„Głosowanie tajne przeprowadza komisja skrutacyjna powołana przez Radę spośród radnych. Komisja skrutacyjna wybiera Przewodniczącego komisji.”</w:t>
      </w:r>
      <w:r w:rsidR="003F7AC5" w:rsidRPr="00C52E04">
        <w:rPr>
          <w:color w:val="000000"/>
          <w:sz w:val="22"/>
        </w:rPr>
        <w:t xml:space="preserve"> </w:t>
      </w:r>
    </w:p>
    <w:p w14:paraId="76874E33" w14:textId="66D4A4B5" w:rsidR="007D5C75" w:rsidRPr="00C52E04" w:rsidRDefault="007D5C75" w:rsidP="007D5C75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42 ust. 4 otrzymuje brzmienie:</w:t>
      </w:r>
    </w:p>
    <w:p w14:paraId="06BFA01B" w14:textId="74032AAB" w:rsidR="007D5C75" w:rsidRPr="00C52E04" w:rsidRDefault="007D5C75" w:rsidP="007D5C75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„Komisja skrutacyjna objaśnia Radnym sposób głosowania, następnie wydaje ostemplowane pieczęcią Rady karty, wyczytując kolejno nazwiska radnych z listy obecności, którzy oddają głos i wrzucają kartę do urny.”</w:t>
      </w:r>
    </w:p>
    <w:p w14:paraId="43AFDE5D" w14:textId="27E3DECF" w:rsidR="007D5C75" w:rsidRPr="00C52E04" w:rsidRDefault="007D5C75" w:rsidP="007D5C75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42 ust. 5 otrzymuje brzmienie:</w:t>
      </w:r>
    </w:p>
    <w:p w14:paraId="6BE77587" w14:textId="7FB38FAD" w:rsidR="007D5C75" w:rsidRPr="00C52E04" w:rsidRDefault="007D5C75" w:rsidP="007D5C75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„Komisja Skrutacyjna ustala wyniki głosowania oraz sporządza i odczytuje protokół. Prace Komisji odbywają się na sali obrad.”</w:t>
      </w:r>
    </w:p>
    <w:p w14:paraId="585C4CDE" w14:textId="763B79B0" w:rsidR="007D5C75" w:rsidRPr="00C52E04" w:rsidRDefault="007D5C75" w:rsidP="007D5C75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</w:t>
      </w:r>
      <w:r w:rsidR="00B61039" w:rsidRPr="00C52E04">
        <w:rPr>
          <w:color w:val="000000"/>
          <w:sz w:val="22"/>
        </w:rPr>
        <w:t>64</w:t>
      </w:r>
      <w:r w:rsidRPr="00C52E04">
        <w:rPr>
          <w:color w:val="000000"/>
          <w:sz w:val="22"/>
        </w:rPr>
        <w:t xml:space="preserve"> ust. </w:t>
      </w:r>
      <w:r w:rsidR="00B61039" w:rsidRPr="00C52E04">
        <w:rPr>
          <w:color w:val="000000"/>
          <w:sz w:val="22"/>
        </w:rPr>
        <w:t>1</w:t>
      </w:r>
      <w:r w:rsidRPr="00C52E04">
        <w:rPr>
          <w:color w:val="000000"/>
          <w:sz w:val="22"/>
        </w:rPr>
        <w:t xml:space="preserve"> otrzymuje brzmienie:</w:t>
      </w:r>
    </w:p>
    <w:p w14:paraId="62B84135" w14:textId="13C78C82" w:rsidR="00B61039" w:rsidRPr="00C52E04" w:rsidRDefault="00B61039" w:rsidP="00B61039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„Komisja Rewizyjna sporządza protokół z przeprowadzonej kontroli w terminie 14 dni od daty jej zakończenia.”</w:t>
      </w:r>
    </w:p>
    <w:p w14:paraId="67FDD4A3" w14:textId="48A3D1E1" w:rsidR="007D5C75" w:rsidRPr="00C52E04" w:rsidRDefault="007D5C75" w:rsidP="007D5C75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</w:t>
      </w:r>
      <w:r w:rsidR="00B61039" w:rsidRPr="00C52E04">
        <w:rPr>
          <w:color w:val="000000"/>
          <w:sz w:val="22"/>
        </w:rPr>
        <w:t>64</w:t>
      </w:r>
      <w:r w:rsidRPr="00C52E04">
        <w:rPr>
          <w:color w:val="000000"/>
          <w:sz w:val="22"/>
        </w:rPr>
        <w:t xml:space="preserve"> ust. </w:t>
      </w:r>
      <w:r w:rsidR="00B61039" w:rsidRPr="00C52E04">
        <w:rPr>
          <w:color w:val="000000"/>
          <w:sz w:val="22"/>
        </w:rPr>
        <w:t>2</w:t>
      </w:r>
      <w:r w:rsidRPr="00C52E04">
        <w:rPr>
          <w:color w:val="000000"/>
          <w:sz w:val="22"/>
        </w:rPr>
        <w:t xml:space="preserve"> otrzymuje brzmienie:</w:t>
      </w:r>
    </w:p>
    <w:p w14:paraId="4FB775CF" w14:textId="498C4F6E" w:rsidR="00B61039" w:rsidRPr="00C52E04" w:rsidRDefault="00B61039" w:rsidP="00B61039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</w:t>
      </w:r>
      <w:r w:rsidR="00A87F0B">
        <w:rPr>
          <w:color w:val="000000"/>
          <w:sz w:val="22"/>
        </w:rPr>
        <w:t>K</w:t>
      </w:r>
      <w:r w:rsidRPr="00C52E04">
        <w:rPr>
          <w:color w:val="000000"/>
          <w:sz w:val="22"/>
        </w:rPr>
        <w:t xml:space="preserve">ontrolujący i kierownik kontrolowanego podmiotu </w:t>
      </w:r>
      <w:r w:rsidR="00A87F0B" w:rsidRPr="00C52E04">
        <w:rPr>
          <w:color w:val="000000"/>
          <w:sz w:val="22"/>
        </w:rPr>
        <w:t xml:space="preserve">podpisują </w:t>
      </w:r>
      <w:r w:rsidR="00A87F0B">
        <w:rPr>
          <w:color w:val="000000"/>
          <w:sz w:val="22"/>
        </w:rPr>
        <w:t>p</w:t>
      </w:r>
      <w:r w:rsidR="00A87F0B" w:rsidRPr="00C52E04">
        <w:rPr>
          <w:color w:val="000000"/>
          <w:sz w:val="22"/>
        </w:rPr>
        <w:t xml:space="preserve">rotokół </w:t>
      </w:r>
      <w:r w:rsidRPr="00C52E04">
        <w:rPr>
          <w:color w:val="000000"/>
          <w:sz w:val="22"/>
        </w:rPr>
        <w:t>lub notatkę o odmowie podpisania protokołu z podaniem przyczyn odmowy.”</w:t>
      </w:r>
    </w:p>
    <w:p w14:paraId="0FD351F3" w14:textId="48D29B66" w:rsidR="007D5C75" w:rsidRPr="00C52E04" w:rsidRDefault="00B61039" w:rsidP="007D5C75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64 dodaje się ust. 3, który otrzymuje brzmienie:</w:t>
      </w:r>
    </w:p>
    <w:p w14:paraId="7834B8FF" w14:textId="0A8649CE" w:rsidR="00B61039" w:rsidRPr="00C52E04" w:rsidRDefault="00B61039" w:rsidP="00B61039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„Kierownik kontrolowanego podmiotu w terminie 7 dni od otrzymania protokołu do podpisania może złożyć uwagi dotyczące kontroli i jej wyników.”</w:t>
      </w:r>
    </w:p>
    <w:p w14:paraId="6B02B927" w14:textId="03769B69" w:rsidR="00B61039" w:rsidRPr="00C52E04" w:rsidRDefault="00B61039" w:rsidP="00B61039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64 dodaje się ust. 4, który otrzymuje brzmienie:</w:t>
      </w:r>
    </w:p>
    <w:p w14:paraId="6A7DD81D" w14:textId="3AF76097" w:rsidR="00B61039" w:rsidRPr="00C52E04" w:rsidRDefault="00B61039" w:rsidP="00B61039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„Protokół sporządza się w trzech egzemplarzach. Jeden pozostaje w aktach Komisji, drugi otrzymuje kierownik kontrolowanego podmiotu, trzeci przekazywany jest burmistrzowi.”</w:t>
      </w:r>
    </w:p>
    <w:p w14:paraId="6285F3E5" w14:textId="56172F6F" w:rsidR="00B61039" w:rsidRPr="00C52E04" w:rsidRDefault="00B61039" w:rsidP="00B61039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64 dodaje się ust. 5, który otrzymuje brzmienie:</w:t>
      </w:r>
    </w:p>
    <w:p w14:paraId="3F4156E0" w14:textId="0664E152" w:rsidR="00B61039" w:rsidRPr="00C52E04" w:rsidRDefault="00B61039" w:rsidP="00B61039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 xml:space="preserve">„Radni są informowani za pośrednictwem przewodniczącego rady o wynikach kontroli </w:t>
      </w:r>
      <w:r w:rsidR="00BB7B6C">
        <w:rPr>
          <w:color w:val="000000"/>
          <w:sz w:val="22"/>
        </w:rPr>
        <w:t xml:space="preserve">na </w:t>
      </w:r>
      <w:bookmarkStart w:id="0" w:name="_GoBack"/>
      <w:bookmarkEnd w:id="0"/>
      <w:r w:rsidR="00A87F0B" w:rsidRPr="00A87F0B">
        <w:rPr>
          <w:sz w:val="22"/>
        </w:rPr>
        <w:t>najbliższej sesji.</w:t>
      </w:r>
      <w:r w:rsidRPr="00A87F0B">
        <w:rPr>
          <w:sz w:val="22"/>
        </w:rPr>
        <w:t>”</w:t>
      </w:r>
    </w:p>
    <w:p w14:paraId="47EA733B" w14:textId="6CBA87BB" w:rsidR="00B61039" w:rsidRPr="00C52E04" w:rsidRDefault="00B61039" w:rsidP="00B61039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65 otrzymuje brzmienie:</w:t>
      </w:r>
    </w:p>
    <w:p w14:paraId="4AF6146F" w14:textId="645D0CEA" w:rsidR="00B61039" w:rsidRPr="00C52E04" w:rsidRDefault="00B61039" w:rsidP="00B61039">
      <w:pPr>
        <w:pStyle w:val="Akapitzlist"/>
        <w:spacing w:after="0"/>
        <w:ind w:left="42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„Burmistrz w terminie 30 dni od dnia otrzymania protokołu informuje Radę o działaniach podjętych w związku ze stwierdzonymi nieprawidłowościami.”</w:t>
      </w:r>
    </w:p>
    <w:p w14:paraId="6AB88C0D" w14:textId="6EAC54E3" w:rsidR="00E519AD" w:rsidRPr="00C52E04" w:rsidRDefault="00B61039" w:rsidP="00B61039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75 ust. 2 wyrazy „(tekst jedn.: Dz. U. z 2018 r. poz. 1260 z późn. zm.)” skreśla się.</w:t>
      </w:r>
    </w:p>
    <w:p w14:paraId="6F1D844E" w14:textId="0F00E14C" w:rsidR="00B61039" w:rsidRPr="00C52E04" w:rsidRDefault="00B61039" w:rsidP="00E519AD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lastRenderedPageBreak/>
        <w:t>§ 76 ust. 11 wyrazy „osiedla”, „i osiedli” oraz „i Przewodniczącego zarządu Osiedla” skreśla się.</w:t>
      </w:r>
    </w:p>
    <w:p w14:paraId="1EA3F8DE" w14:textId="213C19E0" w:rsidR="00B61039" w:rsidRPr="00C52E04" w:rsidRDefault="00B61039" w:rsidP="00E519AD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77 ust. 3 wyraz</w:t>
      </w:r>
      <w:r w:rsidR="003A05FE" w:rsidRPr="00C52E04">
        <w:rPr>
          <w:color w:val="000000"/>
          <w:sz w:val="22"/>
        </w:rPr>
        <w:t>y</w:t>
      </w:r>
      <w:r w:rsidRPr="00C52E04">
        <w:rPr>
          <w:color w:val="000000"/>
          <w:sz w:val="22"/>
        </w:rPr>
        <w:t xml:space="preserve"> „7 dni” </w:t>
      </w:r>
      <w:r w:rsidR="003A05FE" w:rsidRPr="00C52E04">
        <w:rPr>
          <w:color w:val="000000"/>
          <w:sz w:val="22"/>
        </w:rPr>
        <w:t>zastępuje się wyrazami „3 dni”.</w:t>
      </w:r>
    </w:p>
    <w:p w14:paraId="487A11EE" w14:textId="2AEFCC4F" w:rsidR="003A05FE" w:rsidRPr="00C52E04" w:rsidRDefault="003A05FE" w:rsidP="003A05FE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 w:val="22"/>
        </w:rPr>
      </w:pPr>
      <w:r w:rsidRPr="00C52E04">
        <w:rPr>
          <w:color w:val="000000"/>
          <w:sz w:val="22"/>
        </w:rPr>
        <w:t>§ 78 ust. 1 wyrazy „(tekst jedn.: Dz. U. z 2018 r. poz. 1330 z późn. zm.)” skreśla się.</w:t>
      </w:r>
    </w:p>
    <w:p w14:paraId="0E74C169" w14:textId="77777777" w:rsidR="00F55747" w:rsidRPr="00C52E04" w:rsidRDefault="00F55747" w:rsidP="00F55747">
      <w:pPr>
        <w:spacing w:after="0"/>
        <w:ind w:left="60"/>
        <w:jc w:val="both"/>
        <w:rPr>
          <w:color w:val="000000"/>
          <w:sz w:val="22"/>
        </w:rPr>
      </w:pPr>
    </w:p>
    <w:p w14:paraId="40D8389D" w14:textId="4BB7803C" w:rsidR="00F55747" w:rsidRPr="00C52E04" w:rsidRDefault="00F55747" w:rsidP="00F55747">
      <w:pPr>
        <w:spacing w:after="0"/>
        <w:ind w:left="60"/>
        <w:jc w:val="both"/>
        <w:rPr>
          <w:color w:val="000000"/>
          <w:sz w:val="22"/>
        </w:rPr>
      </w:pPr>
      <w:r w:rsidRPr="00C52E04">
        <w:rPr>
          <w:b/>
          <w:color w:val="000000"/>
          <w:sz w:val="22"/>
        </w:rPr>
        <w:t xml:space="preserve">§ 2 </w:t>
      </w:r>
      <w:r w:rsidRPr="00C52E04">
        <w:rPr>
          <w:color w:val="000000"/>
          <w:sz w:val="22"/>
        </w:rPr>
        <w:t>Wykonanie uchwały powierza się Burmistrzowi Miasta i Gminy Lesko.</w:t>
      </w:r>
    </w:p>
    <w:p w14:paraId="59BF5251" w14:textId="7284357E" w:rsidR="00F55747" w:rsidRPr="00C52E04" w:rsidRDefault="00F55747" w:rsidP="00F55747">
      <w:pPr>
        <w:spacing w:after="0"/>
        <w:ind w:left="60"/>
        <w:jc w:val="both"/>
        <w:rPr>
          <w:color w:val="000000"/>
          <w:sz w:val="22"/>
        </w:rPr>
      </w:pPr>
      <w:r w:rsidRPr="00C52E04">
        <w:rPr>
          <w:b/>
          <w:color w:val="000000"/>
          <w:sz w:val="22"/>
        </w:rPr>
        <w:t xml:space="preserve">§ 3 </w:t>
      </w:r>
      <w:r w:rsidRPr="00C52E04">
        <w:rPr>
          <w:color w:val="000000"/>
          <w:sz w:val="22"/>
        </w:rPr>
        <w:t>Uchwała wchodzi w życie po upływie 14 dni od dnia jej ogłoszenia w Dzienniku Urzędowym Województwa Podkarpackiego.</w:t>
      </w:r>
    </w:p>
    <w:p w14:paraId="25099987" w14:textId="29D8964F" w:rsidR="000E6899" w:rsidRDefault="000E6899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br w:type="page"/>
      </w:r>
    </w:p>
    <w:p w14:paraId="47F9E1D5" w14:textId="77777777" w:rsidR="000E6899" w:rsidRPr="000E6899" w:rsidRDefault="000E6899" w:rsidP="000E689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899">
        <w:rPr>
          <w:rFonts w:ascii="Times New Roman" w:hAnsi="Times New Roman" w:cs="Times New Roman"/>
          <w:b/>
          <w:sz w:val="24"/>
          <w:szCs w:val="24"/>
        </w:rPr>
        <w:lastRenderedPageBreak/>
        <w:t>Uzasadnienie do projektu uchwały zmieniającej Statut Miasta i Gminy Lesko</w:t>
      </w:r>
    </w:p>
    <w:p w14:paraId="58598178" w14:textId="77777777" w:rsidR="000E6899" w:rsidRPr="000E6899" w:rsidRDefault="000E6899" w:rsidP="000E689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C8B14E" w14:textId="79FD279D" w:rsidR="000E6899" w:rsidRPr="000E6899" w:rsidRDefault="000E6899" w:rsidP="000E68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E6899">
        <w:rPr>
          <w:rFonts w:ascii="Times New Roman" w:hAnsi="Times New Roman" w:cs="Times New Roman"/>
          <w:sz w:val="24"/>
          <w:szCs w:val="24"/>
        </w:rPr>
        <w:t>Zgodnie z art. 3 ust. 1 ustawy z dnia 8 marca 1990 r. o samorządzie gminnym (Dz.U. 2024 poz.1465 z</w:t>
      </w:r>
      <w:r w:rsidR="007A21BF">
        <w:rPr>
          <w:rFonts w:ascii="Times New Roman" w:hAnsi="Times New Roman" w:cs="Times New Roman"/>
          <w:sz w:val="24"/>
          <w:szCs w:val="24"/>
        </w:rPr>
        <w:t> </w:t>
      </w:r>
      <w:r w:rsidRPr="000E6899">
        <w:rPr>
          <w:rFonts w:ascii="Times New Roman" w:hAnsi="Times New Roman" w:cs="Times New Roman"/>
          <w:sz w:val="24"/>
          <w:szCs w:val="24"/>
        </w:rPr>
        <w:t>późn. zm.) o ustroju gminy stanowi jej Statut. Uchwalanie statutu, stosownie do art. 18 ust. 2a pkt 1 ustawy, należy do wyłącznej właściwości rady gminy.</w:t>
      </w:r>
    </w:p>
    <w:p w14:paraId="3A46FFF0" w14:textId="77777777" w:rsidR="000E6899" w:rsidRPr="000E6899" w:rsidRDefault="000E6899" w:rsidP="000E68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0D564BE" w14:textId="26284D73" w:rsidR="000E6899" w:rsidRPr="000E6899" w:rsidRDefault="000E6899" w:rsidP="000E68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E6899">
        <w:rPr>
          <w:rFonts w:ascii="Times New Roman" w:hAnsi="Times New Roman" w:cs="Times New Roman"/>
          <w:sz w:val="24"/>
          <w:szCs w:val="24"/>
        </w:rPr>
        <w:t>Statut Miasta i Gminy Lesko został przyjęty uchwałą nr VIII/63/19 Rady Miejskiej w Lesku  z dnia 3 kwietnia 2019 r. w sprawie uchwalenia Statutu Miasta i Gminy Lesko (Dz. Urz. Województwa Podkarpackiego 2019.2852 z dnia 20.05.2019 r. )</w:t>
      </w:r>
    </w:p>
    <w:p w14:paraId="25869C99" w14:textId="77777777" w:rsidR="000E6899" w:rsidRPr="000E6899" w:rsidRDefault="000E6899" w:rsidP="000E68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8326FAD" w14:textId="77777777" w:rsidR="000E6899" w:rsidRPr="000E6899" w:rsidRDefault="000E6899" w:rsidP="000E689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899">
        <w:rPr>
          <w:rFonts w:ascii="Times New Roman" w:eastAsia="Times New Roman" w:hAnsi="Times New Roman" w:cs="Times New Roman"/>
          <w:sz w:val="24"/>
          <w:szCs w:val="24"/>
        </w:rPr>
        <w:t>Przygotowany projekt uchwały zmieniającej statut ma na celu dokonanie zmian o charakterze porządkującym i redakcyjnym, które wynikają z konieczności dostosowania treści Statutu do aktualnych przepisów prawa oraz wyeliminowania ewentualnych nieścisłości interpretacyjnych.</w:t>
      </w:r>
    </w:p>
    <w:p w14:paraId="01F30E60" w14:textId="77777777" w:rsidR="000E6899" w:rsidRPr="000E6899" w:rsidRDefault="000E6899" w:rsidP="000E689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B3A23" w14:textId="77777777" w:rsidR="000E6899" w:rsidRPr="000E6899" w:rsidRDefault="000E6899" w:rsidP="000E689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899">
        <w:rPr>
          <w:rFonts w:ascii="Times New Roman" w:eastAsia="Times New Roman" w:hAnsi="Times New Roman" w:cs="Times New Roman"/>
          <w:sz w:val="24"/>
          <w:szCs w:val="24"/>
        </w:rPr>
        <w:t>Zmiany te nie wprowadzają nowych rozwiązań ustrojowych ani nie wpływają na zakres kompetencji organów gminy, lecz jedynie precyzują i ujednolicają niektóre zapisy.</w:t>
      </w:r>
    </w:p>
    <w:p w14:paraId="66723292" w14:textId="77777777" w:rsidR="000E6899" w:rsidRPr="000E6899" w:rsidRDefault="000E6899" w:rsidP="000E689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B046C" w14:textId="77777777" w:rsidR="000E6899" w:rsidRPr="000E6899" w:rsidRDefault="000E6899" w:rsidP="000E689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899">
        <w:rPr>
          <w:rFonts w:ascii="Times New Roman" w:eastAsia="Times New Roman" w:hAnsi="Times New Roman" w:cs="Times New Roman"/>
          <w:sz w:val="24"/>
          <w:szCs w:val="24"/>
        </w:rPr>
        <w:t>Proponowane poprawki obejmują m.in.:</w:t>
      </w:r>
    </w:p>
    <w:p w14:paraId="17452802" w14:textId="77777777" w:rsidR="000E6899" w:rsidRPr="000E6899" w:rsidRDefault="000E6899" w:rsidP="000E689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586F7" w14:textId="77777777" w:rsidR="000E6899" w:rsidRPr="000E6899" w:rsidRDefault="000E6899" w:rsidP="000E6899">
      <w:pPr>
        <w:pStyle w:val="Bezodstpw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899">
        <w:rPr>
          <w:rFonts w:ascii="Times New Roman" w:eastAsia="Times New Roman" w:hAnsi="Times New Roman" w:cs="Times New Roman"/>
          <w:sz w:val="24"/>
          <w:szCs w:val="24"/>
        </w:rPr>
        <w:t>dostosowanie brzmienia niektórych przepisów do aktualnych regulacji prawnych,</w:t>
      </w:r>
    </w:p>
    <w:p w14:paraId="62078280" w14:textId="77777777" w:rsidR="000E6899" w:rsidRPr="000E6899" w:rsidRDefault="000E6899" w:rsidP="000E6899">
      <w:pPr>
        <w:pStyle w:val="Bezodstpw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899">
        <w:rPr>
          <w:rFonts w:ascii="Times New Roman" w:eastAsia="Times New Roman" w:hAnsi="Times New Roman" w:cs="Times New Roman"/>
          <w:sz w:val="24"/>
          <w:szCs w:val="24"/>
        </w:rPr>
        <w:t>poprawienie omyłek redakcyjnych i językowych,</w:t>
      </w:r>
    </w:p>
    <w:p w14:paraId="5526615C" w14:textId="77777777" w:rsidR="000E6899" w:rsidRPr="000E6899" w:rsidRDefault="000E6899" w:rsidP="000E6899">
      <w:pPr>
        <w:pStyle w:val="Bezodstpw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899">
        <w:rPr>
          <w:rFonts w:ascii="Times New Roman" w:eastAsia="Times New Roman" w:hAnsi="Times New Roman" w:cs="Times New Roman"/>
          <w:sz w:val="24"/>
          <w:szCs w:val="24"/>
        </w:rPr>
        <w:t>uporządkowanie numeracji oraz struktury niektórych zapisów dla większej przejrzystości statutu.</w:t>
      </w:r>
    </w:p>
    <w:p w14:paraId="3C71DFBD" w14:textId="77777777" w:rsidR="000E6899" w:rsidRPr="000E6899" w:rsidRDefault="000E6899" w:rsidP="000E6899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11CEA" w14:textId="77777777" w:rsidR="000E6899" w:rsidRPr="000E6899" w:rsidRDefault="000E6899" w:rsidP="000E6899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F333E" w14:textId="77777777" w:rsidR="000E6899" w:rsidRPr="000E6899" w:rsidRDefault="000E6899" w:rsidP="000E689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899">
        <w:rPr>
          <w:rFonts w:ascii="Times New Roman" w:eastAsia="Times New Roman" w:hAnsi="Times New Roman" w:cs="Times New Roman"/>
          <w:sz w:val="24"/>
          <w:szCs w:val="24"/>
        </w:rPr>
        <w:t>Wprowadzenie przedmiotowych zmian przyczyni się do klarowności i spójności treści Statutu, co ułatwi jego stosowanie zarówno przez organy gminy, jak i mieszkańców.</w:t>
      </w:r>
    </w:p>
    <w:p w14:paraId="5FBDC3A3" w14:textId="77777777" w:rsidR="000E6899" w:rsidRPr="000E6899" w:rsidRDefault="000E6899" w:rsidP="000E689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736A2" w14:textId="77777777" w:rsidR="000E6899" w:rsidRPr="000E6899" w:rsidRDefault="000E6899" w:rsidP="000E689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899">
        <w:rPr>
          <w:rFonts w:ascii="Times New Roman" w:eastAsia="Times New Roman" w:hAnsi="Times New Roman" w:cs="Times New Roman"/>
          <w:sz w:val="24"/>
          <w:szCs w:val="24"/>
        </w:rPr>
        <w:t>Mając na uwadze powyższe, podjęcie uchwały jest zasadne.</w:t>
      </w:r>
    </w:p>
    <w:p w14:paraId="45C7A657" w14:textId="77777777" w:rsidR="000E6899" w:rsidRPr="000E6899" w:rsidRDefault="000E6899" w:rsidP="000E689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0B2791" w14:textId="77777777" w:rsidR="00F55747" w:rsidRPr="00F55747" w:rsidRDefault="00F55747" w:rsidP="00F55747">
      <w:pPr>
        <w:spacing w:after="0"/>
        <w:ind w:left="60"/>
        <w:jc w:val="both"/>
        <w:rPr>
          <w:b/>
          <w:color w:val="000000"/>
          <w:sz w:val="22"/>
        </w:rPr>
      </w:pPr>
    </w:p>
    <w:sectPr w:rsidR="00F55747" w:rsidRPr="00F55747" w:rsidSect="003A05FE">
      <w:headerReference w:type="first" r:id="rId8"/>
      <w:pgSz w:w="11907" w:h="16839" w:code="9"/>
      <w:pgMar w:top="1418" w:right="1021" w:bottom="1418" w:left="102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3452B" w14:textId="77777777" w:rsidR="00FD0E21" w:rsidRDefault="00FD0E21" w:rsidP="00142D23">
      <w:pPr>
        <w:spacing w:after="0" w:line="240" w:lineRule="auto"/>
      </w:pPr>
      <w:r>
        <w:separator/>
      </w:r>
    </w:p>
  </w:endnote>
  <w:endnote w:type="continuationSeparator" w:id="0">
    <w:p w14:paraId="589D3521" w14:textId="77777777" w:rsidR="00FD0E21" w:rsidRDefault="00FD0E21" w:rsidP="0014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A8402" w14:textId="77777777" w:rsidR="00FD0E21" w:rsidRDefault="00FD0E21" w:rsidP="00142D23">
      <w:pPr>
        <w:spacing w:after="0" w:line="240" w:lineRule="auto"/>
      </w:pPr>
      <w:r>
        <w:separator/>
      </w:r>
    </w:p>
  </w:footnote>
  <w:footnote w:type="continuationSeparator" w:id="0">
    <w:p w14:paraId="2111EAA3" w14:textId="77777777" w:rsidR="00FD0E21" w:rsidRDefault="00FD0E21" w:rsidP="0014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C293A" w14:textId="35CE67D7" w:rsidR="003A05FE" w:rsidRDefault="003A05FE" w:rsidP="003A05FE">
    <w:pPr>
      <w:pStyle w:val="Nagwek"/>
      <w:jc w:val="right"/>
    </w:pPr>
    <w:r>
      <w:rPr>
        <w:color w:val="FF0000"/>
      </w:rPr>
      <w:t>PROJEKT</w:t>
    </w:r>
    <w:r w:rsidR="007A21BF">
      <w:rPr>
        <w:color w:val="FF0000"/>
      </w:rPr>
      <w:t xml:space="preserve"> Nr. 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4B1F"/>
    <w:multiLevelType w:val="multilevel"/>
    <w:tmpl w:val="3814B6E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E7743"/>
    <w:multiLevelType w:val="hybridMultilevel"/>
    <w:tmpl w:val="A37C67D8"/>
    <w:lvl w:ilvl="0" w:tplc="1310C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E574C3"/>
    <w:multiLevelType w:val="hybridMultilevel"/>
    <w:tmpl w:val="6048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03B43"/>
    <w:multiLevelType w:val="hybridMultilevel"/>
    <w:tmpl w:val="B0DC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51219"/>
    <w:multiLevelType w:val="hybridMultilevel"/>
    <w:tmpl w:val="0FFC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B2411"/>
    <w:multiLevelType w:val="hybridMultilevel"/>
    <w:tmpl w:val="35CA0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262BB"/>
    <w:multiLevelType w:val="hybridMultilevel"/>
    <w:tmpl w:val="F47E0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04B5A"/>
    <w:multiLevelType w:val="hybridMultilevel"/>
    <w:tmpl w:val="059A5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446DC"/>
    <w:multiLevelType w:val="hybridMultilevel"/>
    <w:tmpl w:val="99641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1338"/>
    <w:multiLevelType w:val="hybridMultilevel"/>
    <w:tmpl w:val="C214F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966DF"/>
    <w:multiLevelType w:val="hybridMultilevel"/>
    <w:tmpl w:val="0F6A9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A67"/>
    <w:multiLevelType w:val="hybridMultilevel"/>
    <w:tmpl w:val="CED66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7FB4"/>
    <w:multiLevelType w:val="hybridMultilevel"/>
    <w:tmpl w:val="2D3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D0"/>
    <w:rsid w:val="00073A50"/>
    <w:rsid w:val="000A2085"/>
    <w:rsid w:val="000E39D0"/>
    <w:rsid w:val="000E6899"/>
    <w:rsid w:val="001103B0"/>
    <w:rsid w:val="001140AC"/>
    <w:rsid w:val="00127CDE"/>
    <w:rsid w:val="00142D23"/>
    <w:rsid w:val="00153BF7"/>
    <w:rsid w:val="001866B1"/>
    <w:rsid w:val="00217FE6"/>
    <w:rsid w:val="00237DED"/>
    <w:rsid w:val="0029585E"/>
    <w:rsid w:val="002B03D6"/>
    <w:rsid w:val="002D3CC2"/>
    <w:rsid w:val="00332C32"/>
    <w:rsid w:val="00336E46"/>
    <w:rsid w:val="003A05FE"/>
    <w:rsid w:val="003B4CDD"/>
    <w:rsid w:val="003D6CFF"/>
    <w:rsid w:val="003F7AC5"/>
    <w:rsid w:val="00434B63"/>
    <w:rsid w:val="00450DEF"/>
    <w:rsid w:val="00452F26"/>
    <w:rsid w:val="00497DE0"/>
    <w:rsid w:val="004B492D"/>
    <w:rsid w:val="004F301E"/>
    <w:rsid w:val="00561A62"/>
    <w:rsid w:val="005A1D30"/>
    <w:rsid w:val="005B6BC1"/>
    <w:rsid w:val="005F0EA7"/>
    <w:rsid w:val="0063150D"/>
    <w:rsid w:val="0064197A"/>
    <w:rsid w:val="006621E4"/>
    <w:rsid w:val="006923C9"/>
    <w:rsid w:val="006B3494"/>
    <w:rsid w:val="006F09A1"/>
    <w:rsid w:val="006F2F00"/>
    <w:rsid w:val="0074042E"/>
    <w:rsid w:val="007543E2"/>
    <w:rsid w:val="00771599"/>
    <w:rsid w:val="00794A77"/>
    <w:rsid w:val="007A21BF"/>
    <w:rsid w:val="007D5C75"/>
    <w:rsid w:val="008475D1"/>
    <w:rsid w:val="008548A1"/>
    <w:rsid w:val="008C3D2B"/>
    <w:rsid w:val="008D3FDC"/>
    <w:rsid w:val="008F36B7"/>
    <w:rsid w:val="008F6B7A"/>
    <w:rsid w:val="00901D0B"/>
    <w:rsid w:val="00920A23"/>
    <w:rsid w:val="0093616A"/>
    <w:rsid w:val="009520A9"/>
    <w:rsid w:val="00970053"/>
    <w:rsid w:val="00970E3C"/>
    <w:rsid w:val="009A6CFB"/>
    <w:rsid w:val="00A11D1E"/>
    <w:rsid w:val="00A413AA"/>
    <w:rsid w:val="00A55537"/>
    <w:rsid w:val="00A87F0B"/>
    <w:rsid w:val="00AA591E"/>
    <w:rsid w:val="00AB4D3C"/>
    <w:rsid w:val="00B570E5"/>
    <w:rsid w:val="00B61039"/>
    <w:rsid w:val="00BB7B6C"/>
    <w:rsid w:val="00BC1081"/>
    <w:rsid w:val="00BE25D2"/>
    <w:rsid w:val="00C22799"/>
    <w:rsid w:val="00C315BF"/>
    <w:rsid w:val="00C52E04"/>
    <w:rsid w:val="00CA4941"/>
    <w:rsid w:val="00CC28D3"/>
    <w:rsid w:val="00CD40AE"/>
    <w:rsid w:val="00D16F6B"/>
    <w:rsid w:val="00D518FE"/>
    <w:rsid w:val="00D62B06"/>
    <w:rsid w:val="00DF3037"/>
    <w:rsid w:val="00DF5B9B"/>
    <w:rsid w:val="00E16E7B"/>
    <w:rsid w:val="00E37911"/>
    <w:rsid w:val="00E50F1A"/>
    <w:rsid w:val="00E519AD"/>
    <w:rsid w:val="00E711DD"/>
    <w:rsid w:val="00E870AC"/>
    <w:rsid w:val="00EA4632"/>
    <w:rsid w:val="00EB7784"/>
    <w:rsid w:val="00F12213"/>
    <w:rsid w:val="00F241CE"/>
    <w:rsid w:val="00F34837"/>
    <w:rsid w:val="00F43457"/>
    <w:rsid w:val="00F55747"/>
    <w:rsid w:val="00F7188C"/>
    <w:rsid w:val="00F86DDE"/>
    <w:rsid w:val="00F975AC"/>
    <w:rsid w:val="00F97A00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8A81A"/>
  <w15:docId w15:val="{70B33D5C-3680-49CE-8294-412307EE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9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9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94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9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9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941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42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D23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rsid w:val="00920A23"/>
    <w:pPr>
      <w:ind w:left="720"/>
      <w:contextualSpacing/>
    </w:pPr>
  </w:style>
  <w:style w:type="paragraph" w:styleId="Bezodstpw">
    <w:name w:val="No Spacing"/>
    <w:uiPriority w:val="1"/>
    <w:qFormat/>
    <w:rsid w:val="000E6899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3738-3109-433D-AD60-8910EF6E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2025-04-09T14:53:00Z</dcterms:created>
  <dcterms:modified xsi:type="dcterms:W3CDTF">2025-04-09T14:55:00Z</dcterms:modified>
</cp:coreProperties>
</file>