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 xml:space="preserve">UCHWAŁA NR 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/…………./</w:t>
      </w:r>
      <w:r w:rsidR="00525196">
        <w:rPr>
          <w:b/>
          <w:bCs/>
          <w:kern w:val="2"/>
          <w:sz w:val="28"/>
          <w:szCs w:val="28"/>
          <w:lang w:eastAsia="hi-IN" w:bidi="hi-IN"/>
        </w:rPr>
        <w:t>..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………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9A3638">
      <w:pPr>
        <w:jc w:val="center"/>
      </w:pPr>
      <w:r>
        <w:rPr>
          <w:b/>
          <w:bCs/>
        </w:rPr>
        <w:t>w sprawie</w:t>
      </w:r>
      <w:r w:rsidR="00A35E6D" w:rsidRPr="00A35E6D">
        <w:rPr>
          <w:b/>
          <w:bCs/>
        </w:rPr>
        <w:t xml:space="preserve"> rozpatrzenia petycji </w:t>
      </w:r>
      <w:r w:rsidR="0087379D">
        <w:rPr>
          <w:b/>
          <w:bCs/>
        </w:rPr>
        <w:t>w</w:t>
      </w:r>
      <w:r w:rsidR="0087379D" w:rsidRPr="0087379D">
        <w:t xml:space="preserve"> </w:t>
      </w:r>
      <w:r w:rsidR="0087379D" w:rsidRPr="0087379D">
        <w:rPr>
          <w:b/>
          <w:bCs/>
        </w:rPr>
        <w:t>obron</w:t>
      </w:r>
      <w:r w:rsidR="0087379D">
        <w:rPr>
          <w:b/>
          <w:bCs/>
        </w:rPr>
        <w:t xml:space="preserve">ie </w:t>
      </w:r>
      <w:r w:rsidR="0087379D" w:rsidRPr="0087379D">
        <w:rPr>
          <w:b/>
          <w:bCs/>
        </w:rPr>
        <w:t>konstytucyjnej zasady niezawisłości i niezależności sędziów polskich</w:t>
      </w:r>
      <w:r w:rsidR="00000CB5">
        <w:rPr>
          <w:b/>
          <w:bCs/>
        </w:rPr>
        <w:t>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 xml:space="preserve">Na podstawie art. 18 ust. 2 pkt. 15 </w:t>
      </w:r>
      <w:r w:rsidR="002B4B83">
        <w:t xml:space="preserve">i art. 18b ust. 1 </w:t>
      </w:r>
      <w:r>
        <w:t>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 w:rsidR="00A35E6D">
        <w:t xml:space="preserve">2024 r., poz. </w:t>
      </w:r>
      <w:r w:rsidR="003846BE">
        <w:t>1465</w:t>
      </w:r>
      <w:r w:rsidR="00A35E6D">
        <w:t xml:space="preserve"> z </w:t>
      </w:r>
      <w:proofErr w:type="spellStart"/>
      <w:r w:rsidR="00A35E6D">
        <w:t>późn</w:t>
      </w:r>
      <w:proofErr w:type="spellEnd"/>
      <w:r w:rsidR="00A35E6D">
        <w:t xml:space="preserve">. zm.) </w:t>
      </w:r>
      <w:r w:rsidR="00A35E6D" w:rsidRPr="00A35E6D">
        <w:t xml:space="preserve">oraz art. 9 ust. 2 </w:t>
      </w:r>
      <w:r w:rsidR="002B4B83">
        <w:t>i art. 13 ust. 1 ustawy z dnia 11 lipca 2014 </w:t>
      </w:r>
      <w:r w:rsidR="00A35E6D" w:rsidRPr="00A35E6D">
        <w:t>r. o petycjach (</w:t>
      </w:r>
      <w:proofErr w:type="spellStart"/>
      <w:r w:rsidR="00A35E6D" w:rsidRPr="00A35E6D">
        <w:t>t.j</w:t>
      </w:r>
      <w:proofErr w:type="spellEnd"/>
      <w:r w:rsidR="00A35E6D" w:rsidRPr="00A35E6D">
        <w:t>. Dz.U. z 2018 r., poz. 870)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 w:rsidP="00525196">
      <w:pPr>
        <w:jc w:val="center"/>
      </w:pPr>
      <w:r>
        <w:t> </w:t>
      </w:r>
    </w:p>
    <w:p w:rsidR="00A35E6D" w:rsidRDefault="0087379D" w:rsidP="0087379D">
      <w:pPr>
        <w:pStyle w:val="Akapitzlist"/>
        <w:numPr>
          <w:ilvl w:val="0"/>
          <w:numId w:val="5"/>
        </w:numPr>
        <w:jc w:val="both"/>
      </w:pPr>
      <w:r>
        <w:t>Uznaje się za bezzasadną</w:t>
      </w:r>
      <w:r w:rsidR="00A35E6D">
        <w:t xml:space="preserve"> petycj</w:t>
      </w:r>
      <w:r>
        <w:t>ę Ogólnopolskiego Zrzeszenia Sędziów „AEQUITAS” z siedzibą w Łodzi</w:t>
      </w:r>
      <w:r w:rsidR="003846BE">
        <w:t xml:space="preserve"> </w:t>
      </w:r>
      <w:r w:rsidRPr="0087379D">
        <w:t>w obronie konstytucyjnej zasady niezawisłości i</w:t>
      </w:r>
      <w:r>
        <w:t xml:space="preserve"> niezależności sędziów polskich</w:t>
      </w:r>
      <w:r w:rsidR="003846BE">
        <w:t>.</w:t>
      </w:r>
    </w:p>
    <w:p w:rsidR="00A35E6D" w:rsidRDefault="00A35E6D" w:rsidP="00A35E6D">
      <w:pPr>
        <w:jc w:val="center"/>
        <w:rPr>
          <w:b/>
        </w:rPr>
      </w:pPr>
    </w:p>
    <w:p w:rsidR="00A018E4" w:rsidRDefault="00A35E6D" w:rsidP="00525196">
      <w:pPr>
        <w:pStyle w:val="Akapitzlist"/>
        <w:numPr>
          <w:ilvl w:val="0"/>
          <w:numId w:val="5"/>
        </w:numPr>
        <w:jc w:val="both"/>
      </w:pPr>
      <w:r>
        <w:t>Uzasadnienie sposobu rozpatrzenia petycji stanowi załącznik do niniejszej uchwały.</w:t>
      </w:r>
    </w:p>
    <w:p w:rsidR="00A018E4" w:rsidRDefault="00CD1562">
      <w:r>
        <w:t> </w:t>
      </w:r>
      <w:r w:rsidR="006A2D0B">
        <w:t> </w:t>
      </w: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A35E6D">
      <w:pPr>
        <w:jc w:val="both"/>
      </w:pPr>
      <w:r>
        <w:t xml:space="preserve">Upoważnia się Przewodniczącego Rady Miejskiej w Lesku do zawiadomienia wnoszącego petycję </w:t>
      </w:r>
      <w:r w:rsidRPr="00A35E6D">
        <w:t>o</w:t>
      </w:r>
      <w:r>
        <w:t> </w:t>
      </w:r>
      <w:r w:rsidRPr="00A35E6D">
        <w:t>sposobie</w:t>
      </w:r>
      <w:r>
        <w:t xml:space="preserve"> jej załatwienia. </w:t>
      </w:r>
    </w:p>
    <w:p w:rsidR="00A018E4" w:rsidRDefault="00A018E4">
      <w:pPr>
        <w:jc w:val="center"/>
      </w:pP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3</w:t>
      </w:r>
      <w:r w:rsidR="006A2D0B">
        <w:rPr>
          <w:b/>
        </w:rPr>
        <w:t>.</w:t>
      </w:r>
    </w:p>
    <w:p w:rsidR="00A35E6D" w:rsidRDefault="00A35E6D"/>
    <w:p w:rsidR="00A018E4" w:rsidRDefault="006A2D0B">
      <w:r>
        <w:t>Uchwała wchodzi w życie z dniem podjęcia.</w:t>
      </w:r>
    </w:p>
    <w:p w:rsidR="00A018E4" w:rsidRDefault="00A018E4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FF62E8" w:rsidRPr="0067556B" w:rsidRDefault="00AD3922" w:rsidP="00AD3922">
      <w:pPr>
        <w:jc w:val="center"/>
        <w:rPr>
          <w:b/>
          <w:iCs/>
        </w:rPr>
      </w:pPr>
      <w:r w:rsidRPr="0067556B">
        <w:rPr>
          <w:b/>
          <w:iCs/>
        </w:rPr>
        <w:lastRenderedPageBreak/>
        <w:t>Uzasadnienie</w:t>
      </w:r>
    </w:p>
    <w:p w:rsidR="00A018E4" w:rsidRPr="0067556B" w:rsidRDefault="00A018E4">
      <w:pPr>
        <w:rPr>
          <w:iCs/>
          <w:sz w:val="22"/>
          <w:szCs w:val="22"/>
        </w:rPr>
      </w:pPr>
    </w:p>
    <w:p w:rsidR="0067556B" w:rsidRPr="0067556B" w:rsidRDefault="0067556B" w:rsidP="0067556B">
      <w:pPr>
        <w:pStyle w:val="Default"/>
        <w:jc w:val="both"/>
        <w:rPr>
          <w:b/>
          <w:bCs/>
          <w:sz w:val="22"/>
          <w:szCs w:val="22"/>
        </w:rPr>
      </w:pPr>
    </w:p>
    <w:p w:rsidR="0087379D" w:rsidRDefault="0087379D" w:rsidP="0087379D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Do Urzędu Miasta i Gminy w Lesku</w:t>
      </w:r>
      <w:r w:rsidRPr="00B550D1">
        <w:rPr>
          <w:sz w:val="22"/>
        </w:rPr>
        <w:t xml:space="preserve"> w dniu </w:t>
      </w:r>
      <w:r>
        <w:rPr>
          <w:sz w:val="22"/>
        </w:rPr>
        <w:t>10 marca 2025</w:t>
      </w:r>
      <w:r w:rsidRPr="00B550D1">
        <w:rPr>
          <w:sz w:val="22"/>
        </w:rPr>
        <w:t xml:space="preserve"> r. wpłynęła petycja z dnia </w:t>
      </w:r>
      <w:r>
        <w:rPr>
          <w:sz w:val="22"/>
        </w:rPr>
        <w:t>5 marca 2025 </w:t>
      </w:r>
      <w:r w:rsidRPr="00B550D1">
        <w:rPr>
          <w:sz w:val="22"/>
        </w:rPr>
        <w:t xml:space="preserve">r. </w:t>
      </w:r>
      <w:r w:rsidRPr="002E64A0">
        <w:rPr>
          <w:sz w:val="22"/>
        </w:rPr>
        <w:t xml:space="preserve">w sprawie </w:t>
      </w:r>
      <w:r>
        <w:rPr>
          <w:sz w:val="22"/>
        </w:rPr>
        <w:t xml:space="preserve">obrony konstytucyjnej zasady niezawisłości </w:t>
      </w:r>
      <w:r w:rsidRPr="006E0C11">
        <w:rPr>
          <w:sz w:val="22"/>
        </w:rPr>
        <w:t>i niezależności sędziów polskich.</w:t>
      </w:r>
    </w:p>
    <w:p w:rsidR="0087379D" w:rsidRPr="00B550D1" w:rsidRDefault="0087379D" w:rsidP="0087379D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 xml:space="preserve">Przewodniczący Rady Miejskiej w Lesku </w:t>
      </w:r>
      <w:r w:rsidRPr="00B550D1">
        <w:rPr>
          <w:sz w:val="22"/>
        </w:rPr>
        <w:t xml:space="preserve">przekazał </w:t>
      </w:r>
      <w:r>
        <w:rPr>
          <w:sz w:val="22"/>
        </w:rPr>
        <w:t>petycję</w:t>
      </w:r>
      <w:r w:rsidRPr="00B550D1">
        <w:rPr>
          <w:sz w:val="22"/>
        </w:rPr>
        <w:t xml:space="preserve"> </w:t>
      </w:r>
      <w:r>
        <w:rPr>
          <w:sz w:val="22"/>
        </w:rPr>
        <w:t xml:space="preserve">do </w:t>
      </w:r>
      <w:r w:rsidRPr="00B550D1">
        <w:rPr>
          <w:sz w:val="22"/>
        </w:rPr>
        <w:t>Komisji Skarg</w:t>
      </w:r>
      <w:r>
        <w:rPr>
          <w:sz w:val="22"/>
        </w:rPr>
        <w:t>,</w:t>
      </w:r>
      <w:r w:rsidRPr="00B550D1">
        <w:rPr>
          <w:sz w:val="22"/>
        </w:rPr>
        <w:t xml:space="preserve"> Wniosków i Petycji celem zbadania zasadności i przygotowania stanowiska w tej sprawie.</w:t>
      </w:r>
    </w:p>
    <w:p w:rsidR="0087379D" w:rsidRDefault="0087379D" w:rsidP="0087379D">
      <w:pPr>
        <w:spacing w:after="240" w:line="276" w:lineRule="auto"/>
        <w:ind w:firstLine="426"/>
        <w:jc w:val="both"/>
        <w:rPr>
          <w:sz w:val="22"/>
        </w:rPr>
      </w:pPr>
      <w:r w:rsidRPr="00B550D1">
        <w:rPr>
          <w:sz w:val="22"/>
        </w:rPr>
        <w:t xml:space="preserve">Komisji Skarg Wniosków i Petycji na swoim posiedzeniu w dniu </w:t>
      </w:r>
      <w:r>
        <w:rPr>
          <w:sz w:val="22"/>
        </w:rPr>
        <w:t>6 maja</w:t>
      </w:r>
      <w:r w:rsidRPr="00B550D1">
        <w:rPr>
          <w:sz w:val="22"/>
        </w:rPr>
        <w:t xml:space="preserve"> 202</w:t>
      </w:r>
      <w:r>
        <w:rPr>
          <w:sz w:val="22"/>
        </w:rPr>
        <w:t>5</w:t>
      </w:r>
      <w:r w:rsidRPr="00B550D1">
        <w:rPr>
          <w:sz w:val="22"/>
        </w:rPr>
        <w:t xml:space="preserve"> r. zapoznała się z</w:t>
      </w:r>
      <w:r>
        <w:rPr>
          <w:sz w:val="22"/>
        </w:rPr>
        <w:t> </w:t>
      </w:r>
      <w:r w:rsidRPr="00B550D1">
        <w:rPr>
          <w:sz w:val="22"/>
        </w:rPr>
        <w:t>treścią petycji, przeprowadziła analizę w tym zakresie oraz wypracowała opinię.</w:t>
      </w:r>
    </w:p>
    <w:p w:rsidR="00E304DD" w:rsidRPr="002B4B83" w:rsidRDefault="00E304DD" w:rsidP="00E304DD">
      <w:pPr>
        <w:spacing w:after="240" w:line="276" w:lineRule="auto"/>
        <w:ind w:firstLine="426"/>
        <w:jc w:val="both"/>
        <w:rPr>
          <w:sz w:val="22"/>
        </w:rPr>
      </w:pPr>
      <w:bookmarkStart w:id="0" w:name="_GoBack"/>
      <w:r w:rsidRPr="002B4B83">
        <w:rPr>
          <w:sz w:val="22"/>
        </w:rPr>
        <w:t xml:space="preserve">Zgodnie z definicją legalną określoną w art. 2 ust 3 ustawy z dnia 11 lipca 2014 r. o petycjach (tekst jednolity Dz. U. z 2018 r. poz. 870),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:rsidR="00E304DD" w:rsidRPr="002B4B83" w:rsidRDefault="00E304DD" w:rsidP="00E304DD">
      <w:pPr>
        <w:spacing w:after="240" w:line="276" w:lineRule="auto"/>
        <w:ind w:firstLine="426"/>
        <w:jc w:val="both"/>
        <w:rPr>
          <w:sz w:val="22"/>
        </w:rPr>
      </w:pPr>
      <w:r w:rsidRPr="002B4B83">
        <w:rPr>
          <w:sz w:val="22"/>
        </w:rPr>
        <w:t>Nawiązując do przytoczonego przepisu, można stwierdzić, że istotą petycji jest żądanie podjęcia przez organ władzy publicznej określonego działania, ale w granicach zadań i kompetencji organu.  Rada Gminy nie ma kompetencji do dokonywania oceny, czy powołania na stanowiska sędziów były zgodne z konstytucją, czy też nie. Podobnie, Rada gminy nie ma kompetencji do oceny czy uchwalona przez Sejm ustawa, która kwestionowałaby dokonane przez Prezydenta nominacje sędziowskie jest zgodna z Konstytucją.  Obecnie obowiązujące przepisy prawa powszechnego nie przyznają organom samorządu terytorialnego prawa do decydowania o tym, w jaki sposób należy powoływać sędziów albo rozwiązać problem w sądownictwie opisany w petycji. Organy jednostek samorządu terytorialnego muszą przestrzegać z urzędu swojej właściwości, a w tym rozpatrywać petycje w zakresie spraw będących w ich kompetencjach.</w:t>
      </w:r>
    </w:p>
    <w:bookmarkEnd w:id="0"/>
    <w:p w:rsidR="0087379D" w:rsidRDefault="0087379D" w:rsidP="0087379D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Zgodnie z art. 7 ust. 1 pkt 14 ustawy o samorządzie gminnym zaspokajanie zbiorowych potrzeb wspólnoty należy do zadań własnych gminy – zadania własne gminy w szczególności obejmujące sprawy porządku publicznego i bezpieczeństwa obywateli. Jednak rolą Rady Miejskiej w Lesku, jako organu uchwałodawczego na terenie gminy, której mieszkańców reprezentuje, nie jest ingerowanie we władzę ustawodawczą, wykonawczą, ani sądowniczą.</w:t>
      </w:r>
    </w:p>
    <w:p w:rsidR="0087379D" w:rsidRPr="00B550D1" w:rsidRDefault="0087379D" w:rsidP="0087379D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Rada Miejska w Lesku respektuje trójpodział władzy oraz niezależność i niezawisłość sędziowską. Rolą Rady nie jest protestowanie wobec projektów ustaw, które nie stanowią obecnie obowiązującego prawa.</w:t>
      </w:r>
    </w:p>
    <w:p w:rsidR="0087379D" w:rsidRPr="00C72761" w:rsidRDefault="0087379D" w:rsidP="0087379D">
      <w:pPr>
        <w:ind w:firstLine="426"/>
        <w:jc w:val="both"/>
        <w:rPr>
          <w:sz w:val="22"/>
        </w:rPr>
      </w:pPr>
      <w:r w:rsidRPr="00C72761">
        <w:rPr>
          <w:sz w:val="22"/>
        </w:rPr>
        <w:t>Komisja Skarg Wniosków i Petycji Rady</w:t>
      </w:r>
      <w:r>
        <w:rPr>
          <w:sz w:val="22"/>
        </w:rPr>
        <w:t xml:space="preserve"> Miejskiej w</w:t>
      </w:r>
      <w:r w:rsidRPr="00C72761">
        <w:rPr>
          <w:sz w:val="22"/>
        </w:rPr>
        <w:t xml:space="preserve"> </w:t>
      </w:r>
      <w:r>
        <w:rPr>
          <w:sz w:val="22"/>
        </w:rPr>
        <w:t>Lesku mając na uwadze powyższe okoliczności,</w:t>
      </w:r>
      <w:r w:rsidRPr="00C72761">
        <w:rPr>
          <w:sz w:val="22"/>
        </w:rPr>
        <w:t xml:space="preserve"> uznała</w:t>
      </w:r>
      <w:r>
        <w:rPr>
          <w:sz w:val="22"/>
        </w:rPr>
        <w:t xml:space="preserve"> petycję za bezzasadną</w:t>
      </w:r>
      <w:r w:rsidRPr="00C72761">
        <w:rPr>
          <w:sz w:val="22"/>
        </w:rPr>
        <w:t xml:space="preserve">. </w:t>
      </w:r>
    </w:p>
    <w:p w:rsidR="0087379D" w:rsidRDefault="0087379D" w:rsidP="0087379D">
      <w:pPr>
        <w:ind w:firstLine="426"/>
        <w:jc w:val="both"/>
        <w:rPr>
          <w:sz w:val="22"/>
        </w:rPr>
      </w:pPr>
    </w:p>
    <w:p w:rsidR="000913EE" w:rsidRPr="0087379D" w:rsidRDefault="0087379D" w:rsidP="0087379D">
      <w:pPr>
        <w:ind w:firstLine="426"/>
        <w:jc w:val="both"/>
        <w:rPr>
          <w:sz w:val="22"/>
        </w:rPr>
      </w:pPr>
      <w:r w:rsidRPr="00C72761">
        <w:rPr>
          <w:sz w:val="22"/>
        </w:rPr>
        <w:t xml:space="preserve">Rada </w:t>
      </w:r>
      <w:r>
        <w:rPr>
          <w:sz w:val="22"/>
        </w:rPr>
        <w:t>Miejska w Lesku</w:t>
      </w:r>
      <w:r w:rsidRPr="00C72761">
        <w:rPr>
          <w:sz w:val="22"/>
        </w:rPr>
        <w:t xml:space="preserve">, przyjmując uzasadnienie Komisji jako własne, postanawia </w:t>
      </w:r>
      <w:r>
        <w:rPr>
          <w:sz w:val="22"/>
        </w:rPr>
        <w:t>uznać petycję za bezzasadną</w:t>
      </w:r>
      <w:r w:rsidRPr="00C72761">
        <w:rPr>
          <w:sz w:val="22"/>
        </w:rPr>
        <w:t>.</w:t>
      </w:r>
    </w:p>
    <w:sectPr w:rsidR="000913EE" w:rsidRPr="0087379D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2F" w:rsidRDefault="0077792F">
      <w:r>
        <w:separator/>
      </w:r>
    </w:p>
  </w:endnote>
  <w:endnote w:type="continuationSeparator" w:id="0">
    <w:p w:rsidR="0077792F" w:rsidRDefault="007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2F" w:rsidRDefault="0077792F">
      <w:r>
        <w:separator/>
      </w:r>
    </w:p>
  </w:footnote>
  <w:footnote w:type="continuationSeparator" w:id="0">
    <w:p w:rsidR="0077792F" w:rsidRDefault="0077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727E10"/>
    <w:multiLevelType w:val="hybridMultilevel"/>
    <w:tmpl w:val="1FC07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00CB5"/>
    <w:rsid w:val="000913EE"/>
    <w:rsid w:val="00191C69"/>
    <w:rsid w:val="002050AE"/>
    <w:rsid w:val="002B4B83"/>
    <w:rsid w:val="00330472"/>
    <w:rsid w:val="003846BE"/>
    <w:rsid w:val="00415D2E"/>
    <w:rsid w:val="00436290"/>
    <w:rsid w:val="00524287"/>
    <w:rsid w:val="00525196"/>
    <w:rsid w:val="005838FB"/>
    <w:rsid w:val="006322C6"/>
    <w:rsid w:val="00646627"/>
    <w:rsid w:val="0067556B"/>
    <w:rsid w:val="006A2D0B"/>
    <w:rsid w:val="006D10A7"/>
    <w:rsid w:val="0077792F"/>
    <w:rsid w:val="007C125E"/>
    <w:rsid w:val="008363F4"/>
    <w:rsid w:val="0087379D"/>
    <w:rsid w:val="0093504E"/>
    <w:rsid w:val="00970C55"/>
    <w:rsid w:val="009A10A6"/>
    <w:rsid w:val="009A3638"/>
    <w:rsid w:val="009E107A"/>
    <w:rsid w:val="00A018E4"/>
    <w:rsid w:val="00A35E6D"/>
    <w:rsid w:val="00A62958"/>
    <w:rsid w:val="00A93EF7"/>
    <w:rsid w:val="00AD3922"/>
    <w:rsid w:val="00BD051A"/>
    <w:rsid w:val="00CD1562"/>
    <w:rsid w:val="00E304DD"/>
    <w:rsid w:val="00E90C2C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196"/>
    <w:pPr>
      <w:ind w:left="720"/>
      <w:contextualSpacing/>
    </w:pPr>
  </w:style>
  <w:style w:type="paragraph" w:customStyle="1" w:styleId="Default">
    <w:name w:val="Default"/>
    <w:rsid w:val="006755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2</cp:revision>
  <cp:lastPrinted>2024-07-24T07:06:00Z</cp:lastPrinted>
  <dcterms:created xsi:type="dcterms:W3CDTF">2025-05-12T07:35:00Z</dcterms:created>
  <dcterms:modified xsi:type="dcterms:W3CDTF">2025-05-12T07:35:00Z</dcterms:modified>
</cp:coreProperties>
</file>