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E2" w:rsidRPr="00360FCD" w:rsidRDefault="005864E5">
      <w:pPr>
        <w:rPr>
          <w:rFonts w:ascii="Cambria" w:hAnsi="Cambria"/>
        </w:rPr>
      </w:pPr>
      <w:r w:rsidRPr="00360FCD">
        <w:rPr>
          <w:rFonts w:ascii="Cambria" w:hAnsi="Cambria"/>
        </w:rPr>
        <w:t>Uzasadnienie uchwały:</w:t>
      </w:r>
    </w:p>
    <w:p w:rsidR="00994FF4" w:rsidRDefault="00AF3BA0" w:rsidP="005864E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Droga gminna </w:t>
      </w:r>
      <w:r w:rsidR="00994FF4">
        <w:rPr>
          <w:rFonts w:ascii="Cambria" w:hAnsi="Cambria"/>
        </w:rPr>
        <w:t xml:space="preserve">przez wieś Łączki </w:t>
      </w:r>
      <w:r>
        <w:rPr>
          <w:rFonts w:ascii="Cambria" w:hAnsi="Cambria"/>
        </w:rPr>
        <w:t xml:space="preserve">oznaczona </w:t>
      </w:r>
      <w:r w:rsidR="00994FF4">
        <w:rPr>
          <w:rFonts w:ascii="Cambria" w:hAnsi="Cambria"/>
        </w:rPr>
        <w:t xml:space="preserve">jest numerem działki 282 i 289. Droga została wyremontowana i poszerzona do 2,5 m szerokości nawierzchni asfaltowej oraz </w:t>
      </w:r>
      <w:r w:rsidR="00434DD3">
        <w:rPr>
          <w:rFonts w:ascii="Cambria" w:hAnsi="Cambria"/>
        </w:rPr>
        <w:t xml:space="preserve">wykonane zostały </w:t>
      </w:r>
      <w:r w:rsidR="00994FF4">
        <w:rPr>
          <w:rFonts w:ascii="Cambria" w:hAnsi="Cambria"/>
        </w:rPr>
        <w:t>pobocza</w:t>
      </w:r>
      <w:r w:rsidR="00434DD3">
        <w:rPr>
          <w:rFonts w:ascii="Cambria" w:hAnsi="Cambria"/>
        </w:rPr>
        <w:t xml:space="preserve"> o szer.</w:t>
      </w:r>
      <w:r w:rsidR="00994FF4">
        <w:rPr>
          <w:rFonts w:ascii="Cambria" w:hAnsi="Cambria"/>
        </w:rPr>
        <w:t xml:space="preserve"> 0,5m. Za zgodą właścicieli nieruchomości droga częściowo urządzona została po działkach prywatnych </w:t>
      </w:r>
    </w:p>
    <w:p w:rsidR="005F53CA" w:rsidRDefault="00994FF4" w:rsidP="005864E5">
      <w:p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AF3BA0">
        <w:rPr>
          <w:rFonts w:ascii="Cambria" w:hAnsi="Cambria"/>
        </w:rPr>
        <w:t>odjęto negocjacje z właściciel</w:t>
      </w:r>
      <w:r>
        <w:rPr>
          <w:rFonts w:ascii="Cambria" w:hAnsi="Cambria"/>
        </w:rPr>
        <w:t>ami</w:t>
      </w:r>
      <w:r w:rsidR="00AF3BA0">
        <w:rPr>
          <w:rFonts w:ascii="Cambria" w:hAnsi="Cambria"/>
        </w:rPr>
        <w:t xml:space="preserve"> dział</w:t>
      </w:r>
      <w:r>
        <w:rPr>
          <w:rFonts w:ascii="Cambria" w:hAnsi="Cambria"/>
        </w:rPr>
        <w:t>e</w:t>
      </w:r>
      <w:r w:rsidR="00AF3BA0">
        <w:rPr>
          <w:rFonts w:ascii="Cambria" w:hAnsi="Cambria"/>
        </w:rPr>
        <w:t>k</w:t>
      </w:r>
      <w:r w:rsidR="00434DD3">
        <w:rPr>
          <w:rFonts w:ascii="Cambria" w:hAnsi="Cambria"/>
        </w:rPr>
        <w:t xml:space="preserve"> </w:t>
      </w:r>
      <w:r w:rsidR="00434DD3">
        <w:rPr>
          <w:rFonts w:ascii="Cambria" w:hAnsi="Cambria"/>
        </w:rPr>
        <w:t>wydzielonych</w:t>
      </w:r>
      <w:r w:rsidR="00434DD3">
        <w:rPr>
          <w:rFonts w:ascii="Cambria" w:hAnsi="Cambria"/>
        </w:rPr>
        <w:t xml:space="preserve"> na poszerzenie drogi gminnej </w:t>
      </w:r>
      <w:proofErr w:type="spellStart"/>
      <w:r w:rsidR="00434DD3">
        <w:rPr>
          <w:rFonts w:ascii="Cambria" w:hAnsi="Cambria"/>
        </w:rPr>
        <w:t>ozn</w:t>
      </w:r>
      <w:proofErr w:type="spellEnd"/>
      <w:r w:rsidR="00434DD3">
        <w:rPr>
          <w:rFonts w:ascii="Cambria" w:hAnsi="Cambria"/>
        </w:rPr>
        <w:t xml:space="preserve">. nr 289, tj. </w:t>
      </w:r>
      <w:r w:rsidR="00AF3BA0">
        <w:rPr>
          <w:rFonts w:ascii="Cambria" w:hAnsi="Cambria"/>
        </w:rPr>
        <w:t xml:space="preserve"> </w:t>
      </w:r>
      <w:r w:rsidR="00434DD3">
        <w:rPr>
          <w:rFonts w:ascii="Cambria" w:hAnsi="Cambria"/>
        </w:rPr>
        <w:t xml:space="preserve">działki nr </w:t>
      </w:r>
      <w:r w:rsidR="00434DD3">
        <w:rPr>
          <w:b/>
          <w:sz w:val="24"/>
          <w:szCs w:val="24"/>
        </w:rPr>
        <w:t>285/1 o pow. 0,0130 ha, 286/3 o pow. 0,0125 ha, 286/5 o pow. 0,0017 ha, 287/6 o pow. 0,0054 ha, 287/8 o pow. 0,0039 ha, 287/10 o pow. 0,0034 ha, 288/1 o pow. 0,0066 ha</w:t>
      </w:r>
      <w:r w:rsidR="00434DD3">
        <w:rPr>
          <w:rFonts w:ascii="Cambria" w:hAnsi="Cambria"/>
        </w:rPr>
        <w:t xml:space="preserve"> </w:t>
      </w:r>
      <w:r w:rsidR="00AF3BA0">
        <w:rPr>
          <w:rFonts w:ascii="Cambria" w:hAnsi="Cambria"/>
        </w:rPr>
        <w:t xml:space="preserve">w celu </w:t>
      </w:r>
      <w:r w:rsidR="00C64844">
        <w:rPr>
          <w:rFonts w:ascii="Cambria" w:hAnsi="Cambria"/>
        </w:rPr>
        <w:t>p</w:t>
      </w:r>
      <w:r w:rsidR="00AF3BA0">
        <w:rPr>
          <w:rFonts w:ascii="Cambria" w:hAnsi="Cambria"/>
        </w:rPr>
        <w:t xml:space="preserve">rawnego uregulowania granic urządzonej drogi </w:t>
      </w:r>
      <w:r w:rsidR="005F53CA">
        <w:rPr>
          <w:rFonts w:ascii="Cambria" w:hAnsi="Cambria"/>
        </w:rPr>
        <w:t>wewnętrznej</w:t>
      </w:r>
      <w:r w:rsidR="00AF3BA0">
        <w:rPr>
          <w:rFonts w:ascii="Cambria" w:hAnsi="Cambria"/>
        </w:rPr>
        <w:t xml:space="preserve">. </w:t>
      </w:r>
    </w:p>
    <w:p w:rsidR="005F53CA" w:rsidRDefault="005F53CA" w:rsidP="005864E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 wystosowanych do Właścicieli </w:t>
      </w:r>
      <w:r w:rsidR="00434DD3">
        <w:rPr>
          <w:rFonts w:ascii="Cambria" w:hAnsi="Cambria"/>
        </w:rPr>
        <w:t xml:space="preserve">ww. </w:t>
      </w:r>
      <w:r>
        <w:rPr>
          <w:rFonts w:ascii="Cambria" w:hAnsi="Cambria"/>
        </w:rPr>
        <w:t xml:space="preserve">nieruchomości pismach Gmina Lesko </w:t>
      </w:r>
      <w:r w:rsidR="00434DD3">
        <w:rPr>
          <w:rFonts w:ascii="Cambria" w:hAnsi="Cambria"/>
        </w:rPr>
        <w:t>w</w:t>
      </w:r>
      <w:r>
        <w:rPr>
          <w:rFonts w:ascii="Cambria" w:hAnsi="Cambria"/>
        </w:rPr>
        <w:t xml:space="preserve"> </w:t>
      </w:r>
      <w:r w:rsidR="00434DD3">
        <w:rPr>
          <w:rFonts w:ascii="Cambria" w:hAnsi="Cambria"/>
        </w:rPr>
        <w:t xml:space="preserve">oparciu o </w:t>
      </w:r>
      <w:r>
        <w:rPr>
          <w:rFonts w:ascii="Cambria" w:hAnsi="Cambria"/>
        </w:rPr>
        <w:t>wykonan</w:t>
      </w:r>
      <w:r w:rsidR="00434DD3">
        <w:rPr>
          <w:rFonts w:ascii="Cambria" w:hAnsi="Cambria"/>
        </w:rPr>
        <w:t>ą przykładową wycenę jednej z ww. nieruchomości zapr</w:t>
      </w:r>
      <w:r>
        <w:rPr>
          <w:rFonts w:ascii="Cambria" w:hAnsi="Cambria"/>
        </w:rPr>
        <w:t xml:space="preserve">oponowała wykup po cenie </w:t>
      </w:r>
      <w:r w:rsidR="00434DD3">
        <w:rPr>
          <w:rFonts w:ascii="Cambria" w:hAnsi="Cambria"/>
        </w:rPr>
        <w:br/>
      </w:r>
      <w:r>
        <w:rPr>
          <w:rFonts w:ascii="Cambria" w:hAnsi="Cambria"/>
        </w:rPr>
        <w:t>32 zł za m</w:t>
      </w:r>
      <w:r w:rsidRPr="005F53CA"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 gruntu. </w:t>
      </w:r>
    </w:p>
    <w:p w:rsidR="005F53CA" w:rsidRDefault="005F53CA" w:rsidP="005F53CA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5F53CA">
        <w:rPr>
          <w:rFonts w:ascii="Cambria" w:hAnsi="Cambria"/>
        </w:rPr>
        <w:t>Właściciele działki nr 285/1</w:t>
      </w:r>
      <w:r w:rsidR="004A421E">
        <w:rPr>
          <w:rFonts w:ascii="Cambria" w:hAnsi="Cambria"/>
        </w:rPr>
        <w:t xml:space="preserve"> </w:t>
      </w:r>
      <w:r>
        <w:rPr>
          <w:rFonts w:ascii="Cambria" w:hAnsi="Cambria"/>
        </w:rPr>
        <w:t>o pow. 130 m</w:t>
      </w:r>
      <w:r w:rsidRPr="005F53CA">
        <w:rPr>
          <w:rFonts w:ascii="Cambria" w:hAnsi="Cambria"/>
          <w:vertAlign w:val="superscript"/>
        </w:rPr>
        <w:t xml:space="preserve">2 </w:t>
      </w:r>
      <w:r w:rsidRPr="005F53CA">
        <w:rPr>
          <w:rFonts w:ascii="Cambria" w:hAnsi="Cambria"/>
        </w:rPr>
        <w:t xml:space="preserve"> w piśmie z 28 marca 2025 r.  zaakceptowali złożoną propozycj</w:t>
      </w:r>
      <w:r>
        <w:rPr>
          <w:rFonts w:ascii="Cambria" w:hAnsi="Cambria"/>
        </w:rPr>
        <w:t>ę</w:t>
      </w:r>
      <w:r w:rsidR="004A421E">
        <w:rPr>
          <w:rFonts w:ascii="Cambria" w:hAnsi="Cambria"/>
        </w:rPr>
        <w:t xml:space="preserve"> tj. </w:t>
      </w:r>
      <w:r w:rsidR="00434DD3">
        <w:rPr>
          <w:rFonts w:ascii="Cambria" w:hAnsi="Cambria"/>
          <w:b/>
        </w:rPr>
        <w:t xml:space="preserve">cenę </w:t>
      </w:r>
      <w:r w:rsidR="004A421E" w:rsidRPr="004A421E">
        <w:rPr>
          <w:rFonts w:ascii="Cambria" w:hAnsi="Cambria"/>
          <w:b/>
        </w:rPr>
        <w:t xml:space="preserve"> 4</w:t>
      </w:r>
      <w:r w:rsidR="00434DD3">
        <w:rPr>
          <w:rFonts w:ascii="Cambria" w:hAnsi="Cambria"/>
          <w:b/>
        </w:rPr>
        <w:t>.</w:t>
      </w:r>
      <w:r w:rsidR="004A421E" w:rsidRPr="004A421E">
        <w:rPr>
          <w:rFonts w:ascii="Cambria" w:hAnsi="Cambria"/>
          <w:b/>
        </w:rPr>
        <w:t>160 zł.</w:t>
      </w:r>
      <w:r w:rsidRPr="005F53CA">
        <w:rPr>
          <w:rFonts w:ascii="Cambria" w:hAnsi="Cambria"/>
        </w:rPr>
        <w:t xml:space="preserve"> </w:t>
      </w:r>
    </w:p>
    <w:p w:rsidR="005F53CA" w:rsidRDefault="005F53CA" w:rsidP="005F53CA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Właściciele działek nr </w:t>
      </w:r>
      <w:r w:rsidR="005126BD">
        <w:rPr>
          <w:rFonts w:ascii="Cambria" w:hAnsi="Cambria"/>
        </w:rPr>
        <w:t>2</w:t>
      </w:r>
      <w:r>
        <w:rPr>
          <w:rFonts w:ascii="Cambria" w:hAnsi="Cambria"/>
        </w:rPr>
        <w:t>86/5 o pow. 17 m</w:t>
      </w:r>
      <w:r w:rsidRPr="005F53CA">
        <w:rPr>
          <w:rFonts w:ascii="Cambria" w:hAnsi="Cambria"/>
          <w:vertAlign w:val="superscript"/>
        </w:rPr>
        <w:t>2</w:t>
      </w:r>
      <w:r>
        <w:rPr>
          <w:rFonts w:ascii="Cambria" w:hAnsi="Cambria"/>
        </w:rPr>
        <w:t xml:space="preserve">  i 286/3 o pow. 125 m</w:t>
      </w:r>
      <w:r w:rsidRPr="005F53CA">
        <w:rPr>
          <w:rFonts w:ascii="Cambria" w:hAnsi="Cambria"/>
          <w:vertAlign w:val="superscript"/>
        </w:rPr>
        <w:t xml:space="preserve">2 </w:t>
      </w:r>
      <w:r>
        <w:rPr>
          <w:rFonts w:ascii="Cambria" w:hAnsi="Cambria"/>
          <w:vertAlign w:val="superscript"/>
        </w:rPr>
        <w:t xml:space="preserve"> </w:t>
      </w:r>
      <w:r w:rsidRPr="005F53CA">
        <w:rPr>
          <w:rFonts w:ascii="Cambria" w:hAnsi="Cambria"/>
        </w:rPr>
        <w:t>zaakceptowali propozycję</w:t>
      </w:r>
      <w:r w:rsidR="004A421E">
        <w:rPr>
          <w:rFonts w:ascii="Cambria" w:hAnsi="Cambria"/>
        </w:rPr>
        <w:t xml:space="preserve"> tj. cena </w:t>
      </w:r>
      <w:r w:rsidR="004A421E" w:rsidRPr="004A421E">
        <w:rPr>
          <w:rFonts w:ascii="Cambria" w:hAnsi="Cambria"/>
          <w:b/>
        </w:rPr>
        <w:t>4</w:t>
      </w:r>
      <w:r w:rsidR="00434DD3">
        <w:rPr>
          <w:rFonts w:ascii="Cambria" w:hAnsi="Cambria"/>
          <w:b/>
        </w:rPr>
        <w:t>.</w:t>
      </w:r>
      <w:r w:rsidR="004A421E" w:rsidRPr="004A421E">
        <w:rPr>
          <w:rFonts w:ascii="Cambria" w:hAnsi="Cambria"/>
          <w:b/>
        </w:rPr>
        <w:t>544 zł</w:t>
      </w:r>
      <w:r w:rsidRPr="004A421E">
        <w:rPr>
          <w:rFonts w:ascii="Cambria" w:hAnsi="Cambria"/>
          <w:b/>
        </w:rPr>
        <w:t>.</w:t>
      </w:r>
    </w:p>
    <w:p w:rsidR="005F53CA" w:rsidRDefault="005F53CA" w:rsidP="005F53CA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Właściciel</w:t>
      </w:r>
      <w:r w:rsidR="005126BD">
        <w:rPr>
          <w:rFonts w:ascii="Cambria" w:hAnsi="Cambria"/>
        </w:rPr>
        <w:t>e</w:t>
      </w:r>
      <w:r>
        <w:rPr>
          <w:rFonts w:ascii="Cambria" w:hAnsi="Cambria"/>
        </w:rPr>
        <w:t xml:space="preserve"> działki nr </w:t>
      </w:r>
      <w:r w:rsidR="005126BD">
        <w:rPr>
          <w:rFonts w:ascii="Cambria" w:hAnsi="Cambria"/>
        </w:rPr>
        <w:t>287/6 o pow. 54 m</w:t>
      </w:r>
      <w:r w:rsidR="005126BD" w:rsidRPr="005126BD">
        <w:rPr>
          <w:rFonts w:ascii="Cambria" w:hAnsi="Cambria"/>
          <w:vertAlign w:val="superscript"/>
        </w:rPr>
        <w:t xml:space="preserve">2 </w:t>
      </w:r>
      <w:r w:rsidR="005126BD" w:rsidRPr="005126BD">
        <w:rPr>
          <w:rFonts w:ascii="Cambria" w:hAnsi="Cambria"/>
        </w:rPr>
        <w:t xml:space="preserve">nie stawili się na negocjacjach </w:t>
      </w:r>
      <w:r w:rsidR="009E5011">
        <w:rPr>
          <w:rFonts w:ascii="Cambria" w:hAnsi="Cambria"/>
        </w:rPr>
        <w:t xml:space="preserve">a </w:t>
      </w:r>
      <w:r w:rsidR="005126BD" w:rsidRPr="005126BD">
        <w:rPr>
          <w:rFonts w:ascii="Cambria" w:hAnsi="Cambria"/>
        </w:rPr>
        <w:t xml:space="preserve">w piśmie z </w:t>
      </w:r>
      <w:r w:rsidR="00434DD3">
        <w:rPr>
          <w:rFonts w:ascii="Cambria" w:hAnsi="Cambria"/>
        </w:rPr>
        <w:t xml:space="preserve">dnia </w:t>
      </w:r>
      <w:r w:rsidR="005126BD" w:rsidRPr="005126BD">
        <w:rPr>
          <w:rFonts w:ascii="Cambria" w:hAnsi="Cambria"/>
        </w:rPr>
        <w:t xml:space="preserve">10 kwietnia </w:t>
      </w:r>
      <w:r w:rsidR="005126BD">
        <w:rPr>
          <w:rFonts w:ascii="Cambria" w:hAnsi="Cambria"/>
        </w:rPr>
        <w:t xml:space="preserve">2025 r,. zaproponowali cenę </w:t>
      </w:r>
      <w:r w:rsidR="009E5011">
        <w:rPr>
          <w:rFonts w:ascii="Cambria" w:hAnsi="Cambria"/>
        </w:rPr>
        <w:t xml:space="preserve">wykupu ww. działki w kwocie </w:t>
      </w:r>
      <w:r w:rsidR="005126BD" w:rsidRPr="004A421E">
        <w:rPr>
          <w:rFonts w:ascii="Cambria" w:hAnsi="Cambria"/>
          <w:b/>
        </w:rPr>
        <w:t>4</w:t>
      </w:r>
      <w:r w:rsidR="00434DD3">
        <w:rPr>
          <w:rFonts w:ascii="Cambria" w:hAnsi="Cambria"/>
          <w:b/>
        </w:rPr>
        <w:t>.</w:t>
      </w:r>
      <w:r w:rsidR="005126BD" w:rsidRPr="004A421E">
        <w:rPr>
          <w:rFonts w:ascii="Cambria" w:hAnsi="Cambria"/>
          <w:b/>
        </w:rPr>
        <w:t>000 zł</w:t>
      </w:r>
      <w:r w:rsidR="005126BD">
        <w:rPr>
          <w:rFonts w:ascii="Cambria" w:hAnsi="Cambria"/>
        </w:rPr>
        <w:t xml:space="preserve">. </w:t>
      </w:r>
    </w:p>
    <w:p w:rsidR="005126BD" w:rsidRDefault="009E5011" w:rsidP="005F53CA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Właściciel działek nr 287/9</w:t>
      </w:r>
      <w:r w:rsidR="00630FCE">
        <w:rPr>
          <w:rFonts w:ascii="Cambria" w:hAnsi="Cambria"/>
        </w:rPr>
        <w:t xml:space="preserve"> o pow. </w:t>
      </w:r>
      <w:r w:rsidR="00D25E2C">
        <w:rPr>
          <w:rFonts w:ascii="Cambria" w:hAnsi="Cambria"/>
        </w:rPr>
        <w:t>39 m</w:t>
      </w:r>
      <w:r w:rsidR="00D25E2C" w:rsidRPr="00D25E2C">
        <w:rPr>
          <w:rFonts w:ascii="Cambria" w:hAnsi="Cambria"/>
          <w:vertAlign w:val="superscript"/>
        </w:rPr>
        <w:t>2</w:t>
      </w:r>
      <w:r w:rsidR="00D25E2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287/10 </w:t>
      </w:r>
      <w:r w:rsidR="00D25E2C">
        <w:rPr>
          <w:rFonts w:ascii="Cambria" w:hAnsi="Cambria"/>
        </w:rPr>
        <w:t>o pow. 34 m</w:t>
      </w:r>
      <w:r w:rsidR="00D25E2C" w:rsidRPr="00D25E2C">
        <w:rPr>
          <w:rFonts w:ascii="Cambria" w:hAnsi="Cambria"/>
          <w:vertAlign w:val="superscript"/>
        </w:rPr>
        <w:t>2</w:t>
      </w:r>
      <w:r w:rsidR="00D25E2C">
        <w:rPr>
          <w:rFonts w:ascii="Cambria" w:hAnsi="Cambria"/>
          <w:vertAlign w:val="superscript"/>
        </w:rPr>
        <w:t xml:space="preserve"> </w:t>
      </w:r>
      <w:r w:rsidR="00D25E2C">
        <w:rPr>
          <w:rFonts w:ascii="Cambria" w:hAnsi="Cambria"/>
        </w:rPr>
        <w:t>po n</w:t>
      </w:r>
      <w:r w:rsidR="00D25E2C" w:rsidRPr="00D25E2C">
        <w:rPr>
          <w:rFonts w:ascii="Cambria" w:hAnsi="Cambria"/>
        </w:rPr>
        <w:t xml:space="preserve">egocjacjach przeprowadzonych dnia </w:t>
      </w:r>
      <w:r w:rsidR="00D25E2C">
        <w:rPr>
          <w:rFonts w:ascii="Cambria" w:hAnsi="Cambria"/>
        </w:rPr>
        <w:t xml:space="preserve">24 kwietnia 2025 r. </w:t>
      </w:r>
      <w:r w:rsidR="00982A75">
        <w:rPr>
          <w:rFonts w:ascii="Cambria" w:hAnsi="Cambria"/>
        </w:rPr>
        <w:t xml:space="preserve">wyraził zgodę </w:t>
      </w:r>
      <w:r w:rsidR="00D25E2C">
        <w:rPr>
          <w:rFonts w:ascii="Cambria" w:hAnsi="Cambria"/>
        </w:rPr>
        <w:t xml:space="preserve">na wykup po cenie 32 zł </w:t>
      </w:r>
      <w:r w:rsidR="00982A75">
        <w:rPr>
          <w:rFonts w:ascii="Cambria" w:hAnsi="Cambria"/>
        </w:rPr>
        <w:t xml:space="preserve">tj. łącznie kwota </w:t>
      </w:r>
      <w:r w:rsidR="00982A75" w:rsidRPr="004A421E">
        <w:rPr>
          <w:rFonts w:ascii="Cambria" w:hAnsi="Cambria"/>
          <w:b/>
        </w:rPr>
        <w:t>2</w:t>
      </w:r>
      <w:r w:rsidR="00434DD3">
        <w:rPr>
          <w:rFonts w:ascii="Cambria" w:hAnsi="Cambria"/>
          <w:b/>
        </w:rPr>
        <w:t>.</w:t>
      </w:r>
      <w:r w:rsidR="00982A75" w:rsidRPr="004A421E">
        <w:rPr>
          <w:rFonts w:ascii="Cambria" w:hAnsi="Cambria"/>
          <w:b/>
        </w:rPr>
        <w:t>336 zł</w:t>
      </w:r>
      <w:r w:rsidR="00434DD3">
        <w:rPr>
          <w:rFonts w:ascii="Cambria" w:hAnsi="Cambria"/>
        </w:rPr>
        <w:t xml:space="preserve"> oraz zażądał udziału Gminy w kosztach</w:t>
      </w:r>
      <w:r w:rsidR="00D25E2C">
        <w:rPr>
          <w:rFonts w:ascii="Cambria" w:hAnsi="Cambria"/>
        </w:rPr>
        <w:t xml:space="preserve"> przeniesienia skrzynki gazowej</w:t>
      </w:r>
      <w:r w:rsidR="00434DD3">
        <w:rPr>
          <w:rFonts w:ascii="Cambria" w:hAnsi="Cambria"/>
        </w:rPr>
        <w:t xml:space="preserve"> (każdy po połowie)</w:t>
      </w:r>
      <w:r w:rsidR="00D25E2C">
        <w:rPr>
          <w:rFonts w:ascii="Cambria" w:hAnsi="Cambria"/>
        </w:rPr>
        <w:t xml:space="preserve">. </w:t>
      </w:r>
    </w:p>
    <w:p w:rsidR="00982A75" w:rsidRPr="00D25E2C" w:rsidRDefault="00982A75" w:rsidP="005F53CA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Właściciele działki 288/1 o pow. 66 m2 po negocjacjach przeprowadzonych w dniu 23 kwietnia 2025 – wyrazili zgodę na wykup po cenie 32 zł/m2 tj. kwota </w:t>
      </w:r>
      <w:r w:rsidRPr="004A421E">
        <w:rPr>
          <w:rFonts w:ascii="Cambria" w:hAnsi="Cambria"/>
          <w:b/>
        </w:rPr>
        <w:t>2112 zł.</w:t>
      </w:r>
      <w:r>
        <w:rPr>
          <w:rFonts w:ascii="Cambria" w:hAnsi="Cambria"/>
        </w:rPr>
        <w:t xml:space="preserve"> </w:t>
      </w:r>
    </w:p>
    <w:p w:rsidR="00434DD3" w:rsidRDefault="005F53CA" w:rsidP="005864E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3255"/>
      </w:tblGrid>
      <w:tr w:rsidR="00434DD3" w:rsidTr="00434DD3">
        <w:tc>
          <w:tcPr>
            <w:tcW w:w="1413" w:type="dxa"/>
          </w:tcPr>
          <w:p w:rsidR="00434DD3" w:rsidRDefault="00434DD3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działki</w:t>
            </w:r>
          </w:p>
        </w:tc>
        <w:tc>
          <w:tcPr>
            <w:tcW w:w="1984" w:type="dxa"/>
          </w:tcPr>
          <w:p w:rsidR="00434DD3" w:rsidRPr="00434DD3" w:rsidRDefault="00434DD3" w:rsidP="005864E5">
            <w:pPr>
              <w:jc w:val="both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Powierzchnia m</w:t>
            </w:r>
            <w:r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434DD3" w:rsidRPr="00434DD3" w:rsidRDefault="00434DD3" w:rsidP="005864E5">
            <w:pPr>
              <w:jc w:val="both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Cena wykupu za 1 m</w:t>
            </w:r>
            <w:r>
              <w:rPr>
                <w:rFonts w:ascii="Cambria" w:hAnsi="Cambria"/>
                <w:vertAlign w:val="superscript"/>
              </w:rPr>
              <w:t>2</w:t>
            </w:r>
          </w:p>
        </w:tc>
        <w:tc>
          <w:tcPr>
            <w:tcW w:w="3255" w:type="dxa"/>
          </w:tcPr>
          <w:p w:rsidR="00434DD3" w:rsidRDefault="00434DD3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Łącznie cena wykupu </w:t>
            </w:r>
            <w:proofErr w:type="spellStart"/>
            <w:r>
              <w:rPr>
                <w:rFonts w:ascii="Cambria" w:hAnsi="Cambria"/>
              </w:rPr>
              <w:t>dzialki</w:t>
            </w:r>
            <w:proofErr w:type="spellEnd"/>
            <w:r>
              <w:rPr>
                <w:rFonts w:ascii="Cambria" w:hAnsi="Cambria"/>
              </w:rPr>
              <w:t xml:space="preserve"> przez Gminę zł</w:t>
            </w:r>
          </w:p>
        </w:tc>
      </w:tr>
      <w:tr w:rsidR="00434DD3" w:rsidTr="00434DD3">
        <w:tc>
          <w:tcPr>
            <w:tcW w:w="1413" w:type="dxa"/>
          </w:tcPr>
          <w:p w:rsidR="00434DD3" w:rsidRDefault="00434DD3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288/1</w:t>
            </w:r>
          </w:p>
        </w:tc>
        <w:tc>
          <w:tcPr>
            <w:tcW w:w="1984" w:type="dxa"/>
          </w:tcPr>
          <w:p w:rsidR="00434DD3" w:rsidRDefault="00434DD3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2410" w:type="dxa"/>
          </w:tcPr>
          <w:p w:rsidR="00434DD3" w:rsidRDefault="00434DD3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3255" w:type="dxa"/>
          </w:tcPr>
          <w:p w:rsidR="00434DD3" w:rsidRDefault="00434DD3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2.112</w:t>
            </w:r>
            <w:r w:rsidR="00BC7FE8">
              <w:rPr>
                <w:rFonts w:ascii="Cambria" w:hAnsi="Cambria"/>
              </w:rPr>
              <w:t>,00</w:t>
            </w:r>
          </w:p>
        </w:tc>
      </w:tr>
      <w:tr w:rsidR="00434DD3" w:rsidTr="00434DD3">
        <w:tc>
          <w:tcPr>
            <w:tcW w:w="1413" w:type="dxa"/>
          </w:tcPr>
          <w:p w:rsidR="00434DD3" w:rsidRDefault="00434DD3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287/10</w:t>
            </w:r>
          </w:p>
          <w:p w:rsidR="00434DD3" w:rsidRDefault="00434DD3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287/9</w:t>
            </w:r>
          </w:p>
        </w:tc>
        <w:tc>
          <w:tcPr>
            <w:tcW w:w="1984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2410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3255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1088,00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1248,00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+ ½ kosztu przeniesienia skrzynki gazowej</w:t>
            </w:r>
          </w:p>
        </w:tc>
      </w:tr>
      <w:tr w:rsidR="00434DD3" w:rsidTr="00434DD3">
        <w:tc>
          <w:tcPr>
            <w:tcW w:w="1413" w:type="dxa"/>
          </w:tcPr>
          <w:p w:rsidR="00434DD3" w:rsidRDefault="00BC7FE8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287/6</w:t>
            </w:r>
          </w:p>
        </w:tc>
        <w:tc>
          <w:tcPr>
            <w:tcW w:w="1984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2410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74,07</w:t>
            </w:r>
          </w:p>
        </w:tc>
        <w:tc>
          <w:tcPr>
            <w:tcW w:w="3255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</w:tr>
      <w:tr w:rsidR="00434DD3" w:rsidTr="00434DD3">
        <w:tc>
          <w:tcPr>
            <w:tcW w:w="1413" w:type="dxa"/>
          </w:tcPr>
          <w:p w:rsidR="00434DD3" w:rsidRDefault="00BC7FE8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286/5</w:t>
            </w:r>
          </w:p>
          <w:p w:rsidR="00BC7FE8" w:rsidRDefault="00BC7FE8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286/3</w:t>
            </w:r>
          </w:p>
        </w:tc>
        <w:tc>
          <w:tcPr>
            <w:tcW w:w="1984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2410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3255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544,00</w:t>
            </w:r>
          </w:p>
          <w:p w:rsidR="00BC7FE8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4.000,00</w:t>
            </w:r>
          </w:p>
        </w:tc>
      </w:tr>
      <w:tr w:rsidR="00434DD3" w:rsidTr="00434DD3">
        <w:tc>
          <w:tcPr>
            <w:tcW w:w="1413" w:type="dxa"/>
          </w:tcPr>
          <w:p w:rsidR="00434DD3" w:rsidRDefault="00BC7FE8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285/1</w:t>
            </w:r>
          </w:p>
        </w:tc>
        <w:tc>
          <w:tcPr>
            <w:tcW w:w="1984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130</w:t>
            </w:r>
          </w:p>
        </w:tc>
        <w:tc>
          <w:tcPr>
            <w:tcW w:w="2410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3255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4.160,00</w:t>
            </w:r>
          </w:p>
        </w:tc>
      </w:tr>
      <w:tr w:rsidR="00434DD3" w:rsidTr="00434DD3">
        <w:tc>
          <w:tcPr>
            <w:tcW w:w="1413" w:type="dxa"/>
          </w:tcPr>
          <w:p w:rsidR="00434DD3" w:rsidRDefault="00BC7FE8" w:rsidP="005864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RAZEM</w:t>
            </w:r>
          </w:p>
        </w:tc>
        <w:tc>
          <w:tcPr>
            <w:tcW w:w="1984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465</w:t>
            </w:r>
          </w:p>
        </w:tc>
        <w:tc>
          <w:tcPr>
            <w:tcW w:w="2410" w:type="dxa"/>
          </w:tcPr>
          <w:p w:rsidR="00434DD3" w:rsidRDefault="00434DD3" w:rsidP="00434DD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5" w:type="dxa"/>
          </w:tcPr>
          <w:p w:rsidR="00434DD3" w:rsidRDefault="00BC7FE8" w:rsidP="00434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17.152,00</w:t>
            </w:r>
          </w:p>
        </w:tc>
      </w:tr>
    </w:tbl>
    <w:p w:rsidR="00994FF4" w:rsidRDefault="00994FF4" w:rsidP="005864E5">
      <w:pPr>
        <w:jc w:val="both"/>
        <w:rPr>
          <w:rFonts w:ascii="Cambria" w:hAnsi="Cambria"/>
        </w:rPr>
      </w:pPr>
    </w:p>
    <w:p w:rsidR="00994FF4" w:rsidRDefault="00994FF4" w:rsidP="005864E5">
      <w:pPr>
        <w:jc w:val="both"/>
        <w:rPr>
          <w:rFonts w:ascii="Cambria" w:hAnsi="Cambria"/>
        </w:rPr>
      </w:pPr>
      <w:bookmarkStart w:id="0" w:name="_GoBack"/>
      <w:bookmarkEnd w:id="0"/>
    </w:p>
    <w:p w:rsidR="00994FF4" w:rsidRPr="00AF3BA0" w:rsidRDefault="00994FF4" w:rsidP="005864E5">
      <w:pPr>
        <w:jc w:val="both"/>
        <w:rPr>
          <w:rFonts w:ascii="Cambria" w:hAnsi="Cambria"/>
        </w:rPr>
      </w:pPr>
    </w:p>
    <w:sectPr w:rsidR="00994FF4" w:rsidRPr="00AF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254"/>
    <w:multiLevelType w:val="hybridMultilevel"/>
    <w:tmpl w:val="B5AACA10"/>
    <w:lvl w:ilvl="0" w:tplc="55841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B64D1"/>
    <w:multiLevelType w:val="hybridMultilevel"/>
    <w:tmpl w:val="0804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5"/>
    <w:rsid w:val="00133366"/>
    <w:rsid w:val="001478E2"/>
    <w:rsid w:val="002233F1"/>
    <w:rsid w:val="00360FCD"/>
    <w:rsid w:val="00434DD3"/>
    <w:rsid w:val="004A421E"/>
    <w:rsid w:val="005126BD"/>
    <w:rsid w:val="005864E5"/>
    <w:rsid w:val="005F53CA"/>
    <w:rsid w:val="00630FCE"/>
    <w:rsid w:val="00982A75"/>
    <w:rsid w:val="00994FF4"/>
    <w:rsid w:val="009E5011"/>
    <w:rsid w:val="00AF3BA0"/>
    <w:rsid w:val="00BC7FE8"/>
    <w:rsid w:val="00C64844"/>
    <w:rsid w:val="00C67FB6"/>
    <w:rsid w:val="00D25E2C"/>
    <w:rsid w:val="00D550B1"/>
    <w:rsid w:val="00E166ED"/>
    <w:rsid w:val="00EA5104"/>
    <w:rsid w:val="00F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121C-A925-4D91-8CD6-352EAAB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3CA"/>
    <w:pPr>
      <w:ind w:left="720"/>
      <w:contextualSpacing/>
    </w:pPr>
  </w:style>
  <w:style w:type="table" w:styleId="Tabela-Siatka">
    <w:name w:val="Table Grid"/>
    <w:basedOn w:val="Standardowy"/>
    <w:uiPriority w:val="39"/>
    <w:rsid w:val="0043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19</cp:revision>
  <dcterms:created xsi:type="dcterms:W3CDTF">2019-07-17T13:24:00Z</dcterms:created>
  <dcterms:modified xsi:type="dcterms:W3CDTF">2025-05-21T08:40:00Z</dcterms:modified>
</cp:coreProperties>
</file>