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DC" w:rsidRDefault="001F5DB4" w:rsidP="00BE4454">
      <w:pPr>
        <w:jc w:val="both"/>
      </w:pPr>
      <w:r>
        <w:t xml:space="preserve">WYJAŚNIENIE </w:t>
      </w:r>
    </w:p>
    <w:p w:rsidR="001F5DB4" w:rsidRDefault="001F5DB4" w:rsidP="00BE4454">
      <w:pPr>
        <w:jc w:val="both"/>
      </w:pPr>
      <w:r>
        <w:t xml:space="preserve">Działka nr </w:t>
      </w:r>
      <w:r w:rsidR="00FD5214">
        <w:t>565 o pow. 0,0701</w:t>
      </w:r>
      <w:r>
        <w:t xml:space="preserve"> ha położona jest </w:t>
      </w:r>
      <w:r w:rsidR="00D138A2">
        <w:t xml:space="preserve">w Lesku przy ul. </w:t>
      </w:r>
      <w:r w:rsidR="00FD5214">
        <w:t>Waryńskiego</w:t>
      </w:r>
      <w:r w:rsidR="00EA0440">
        <w:t>,</w:t>
      </w:r>
      <w:r w:rsidRPr="001F5DB4">
        <w:t xml:space="preserve"> </w:t>
      </w:r>
      <w:r w:rsidR="00D138A2">
        <w:t xml:space="preserve">objęta jest w całości użytkiem B </w:t>
      </w:r>
      <w:r w:rsidR="00FD5214">
        <w:t>–</w:t>
      </w:r>
      <w:r w:rsidR="00D138A2">
        <w:t xml:space="preserve"> </w:t>
      </w:r>
      <w:r w:rsidR="00FD5214">
        <w:t>tereny mieszkaniowe</w:t>
      </w:r>
      <w:r>
        <w:t xml:space="preserve">. </w:t>
      </w:r>
      <w:r w:rsidR="00EF5C0B">
        <w:t>Stan prawny uregulowano w księd</w:t>
      </w:r>
      <w:r w:rsidR="00FD5214">
        <w:t>ze wieczystej nr KS1E/00014765/8</w:t>
      </w:r>
      <w:r w:rsidR="00EF5C0B">
        <w:t xml:space="preserve">. </w:t>
      </w:r>
    </w:p>
    <w:p w:rsidR="001F5DB4" w:rsidRDefault="001F5DB4" w:rsidP="00BE4454">
      <w:pPr>
        <w:jc w:val="both"/>
      </w:pPr>
      <w:r>
        <w:t xml:space="preserve">Działka zabudowana jest </w:t>
      </w:r>
      <w:r w:rsidR="00FD5214">
        <w:t>budynkiem mieszkalnym</w:t>
      </w:r>
      <w:r w:rsidR="007F2BC3">
        <w:t xml:space="preserve">, </w:t>
      </w:r>
      <w:r w:rsidR="00D138A2">
        <w:t>wyłączonym z eksploatacji</w:t>
      </w:r>
      <w:r w:rsidR="00BE4454">
        <w:t xml:space="preserve"> w marca 2025 roku. </w:t>
      </w:r>
      <w:r w:rsidR="00FD5214">
        <w:t xml:space="preserve"> Powiatow</w:t>
      </w:r>
      <w:r w:rsidR="00BE4454">
        <w:t>y</w:t>
      </w:r>
      <w:r w:rsidR="00FD5214">
        <w:t xml:space="preserve"> Inspektor Nadzoru Budowlanego w Lesku</w:t>
      </w:r>
      <w:r w:rsidR="00BE4454">
        <w:t xml:space="preserve"> decyzją </w:t>
      </w:r>
      <w:r w:rsidR="00FD5214">
        <w:t xml:space="preserve"> z dnia 05 marca 2025 r. </w:t>
      </w:r>
      <w:r w:rsidR="00D138A2">
        <w:t xml:space="preserve"> </w:t>
      </w:r>
      <w:r w:rsidR="007F2BC3">
        <w:t xml:space="preserve"> </w:t>
      </w:r>
      <w:r w:rsidR="00BE4454">
        <w:t>nakazał LPK Sp</w:t>
      </w:r>
      <w:r w:rsidR="004F57FC">
        <w:t>.</w:t>
      </w:r>
      <w:bookmarkStart w:id="0" w:name="_GoBack"/>
      <w:bookmarkEnd w:id="0"/>
      <w:r w:rsidR="00BE4454">
        <w:t xml:space="preserve"> z o.o. opróżnienie w całości budynku mieszkalnego, umieszczenie na budynku zawiadomienia o stanie zagrożenia bezpieczeństwa ludzi i mienia oraz zakazie jego użytkowania, wykonania doraźnych zabezpieczeń przed dostępem osób postronnych. </w:t>
      </w:r>
    </w:p>
    <w:p w:rsidR="009C1227" w:rsidRDefault="00150EE8" w:rsidP="00BE4454">
      <w:pPr>
        <w:jc w:val="both"/>
      </w:pPr>
      <w:r>
        <w:t xml:space="preserve">Ww. działka nie jest objęta miejscowym planem zagospodarowania przestrzennego, na chwilę obecną dla ww. nieruchomości nie zostały ustalone warunki zabudowy. Jednak zważywszy na jej położenie </w:t>
      </w:r>
      <w:r w:rsidR="00BE4454">
        <w:br/>
      </w:r>
      <w:r>
        <w:t>i  sąsiedztwo terenów mieszkaniowych</w:t>
      </w:r>
      <w:r w:rsidR="00BE4454">
        <w:t xml:space="preserve"> </w:t>
      </w:r>
      <w:r>
        <w:t xml:space="preserve"> jest działką inwestycyjną.  </w:t>
      </w:r>
    </w:p>
    <w:sectPr w:rsidR="009C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4"/>
    <w:rsid w:val="00150EE8"/>
    <w:rsid w:val="001F5DB4"/>
    <w:rsid w:val="004F57FC"/>
    <w:rsid w:val="00693021"/>
    <w:rsid w:val="00733BC1"/>
    <w:rsid w:val="007F2BC3"/>
    <w:rsid w:val="009C1227"/>
    <w:rsid w:val="00BE4454"/>
    <w:rsid w:val="00D138A2"/>
    <w:rsid w:val="00E42321"/>
    <w:rsid w:val="00EA0440"/>
    <w:rsid w:val="00EF5C0B"/>
    <w:rsid w:val="00FD5214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8AF4-1EE6-46A4-9877-CD7CBEE0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2025-07-14T10:35:00Z</cp:lastPrinted>
  <dcterms:created xsi:type="dcterms:W3CDTF">2020-07-27T09:41:00Z</dcterms:created>
  <dcterms:modified xsi:type="dcterms:W3CDTF">2025-07-14T10:36:00Z</dcterms:modified>
</cp:coreProperties>
</file>