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2CCD5" w14:textId="77777777" w:rsidR="00075A86" w:rsidRPr="00B3173F" w:rsidRDefault="00000000">
      <w:pPr>
        <w:spacing w:line="288" w:lineRule="auto"/>
        <w:ind w:left="2832" w:firstLine="708"/>
        <w:jc w:val="both"/>
        <w:rPr>
          <w:sz w:val="22"/>
          <w:szCs w:val="22"/>
        </w:rPr>
      </w:pPr>
      <w:r w:rsidRPr="00B3173F">
        <w:rPr>
          <w:sz w:val="22"/>
          <w:szCs w:val="22"/>
        </w:rPr>
        <w:t>Załącznik Nr 5 do Uchwały Nr…………………</w:t>
      </w:r>
    </w:p>
    <w:p w14:paraId="104907F6" w14:textId="77777777" w:rsidR="00075A86" w:rsidRPr="00B3173F" w:rsidRDefault="00000000">
      <w:pPr>
        <w:pStyle w:val="Nagwek2"/>
        <w:spacing w:line="288" w:lineRule="auto"/>
        <w:rPr>
          <w:sz w:val="22"/>
          <w:szCs w:val="22"/>
        </w:rPr>
      </w:pPr>
      <w:r w:rsidRPr="00B3173F">
        <w:rPr>
          <w:sz w:val="22"/>
          <w:szCs w:val="22"/>
        </w:rPr>
        <w:t>Rady Miejskiej w Lesku z dnia ………..2025 roku</w:t>
      </w:r>
    </w:p>
    <w:p w14:paraId="5CC31027" w14:textId="77777777" w:rsidR="00075A86" w:rsidRPr="00B3173F" w:rsidRDefault="00000000">
      <w:pPr>
        <w:spacing w:line="288" w:lineRule="auto"/>
        <w:ind w:left="3540"/>
        <w:rPr>
          <w:b/>
          <w:sz w:val="22"/>
          <w:szCs w:val="22"/>
        </w:rPr>
      </w:pPr>
      <w:r w:rsidRPr="00B3173F">
        <w:rPr>
          <w:sz w:val="22"/>
          <w:szCs w:val="22"/>
        </w:rPr>
        <w:t>w sprawie Zmiany Nr 4 Studium uwarunkowań i kierunków zagospodarowania przestrzennego Miasta i Gminy Lesko</w:t>
      </w:r>
    </w:p>
    <w:p w14:paraId="424F9351" w14:textId="77777777" w:rsidR="00075A86" w:rsidRPr="00B3173F" w:rsidRDefault="00075A86">
      <w:pPr>
        <w:jc w:val="center"/>
        <w:rPr>
          <w:sz w:val="22"/>
          <w:szCs w:val="22"/>
        </w:rPr>
      </w:pPr>
    </w:p>
    <w:p w14:paraId="01D35A87" w14:textId="77777777" w:rsidR="00075A86" w:rsidRPr="00B3173F" w:rsidRDefault="00000000">
      <w:pPr>
        <w:rPr>
          <w:sz w:val="22"/>
          <w:szCs w:val="22"/>
        </w:rPr>
      </w:pPr>
      <w:r w:rsidRPr="00B3173F">
        <w:rPr>
          <w:sz w:val="22"/>
          <w:szCs w:val="22"/>
        </w:rPr>
        <w:t> </w:t>
      </w:r>
    </w:p>
    <w:p w14:paraId="2444A730" w14:textId="77777777" w:rsidR="00075A86" w:rsidRPr="00B3173F" w:rsidRDefault="00075A86">
      <w:pPr>
        <w:rPr>
          <w:sz w:val="22"/>
          <w:szCs w:val="22"/>
        </w:rPr>
      </w:pPr>
    </w:p>
    <w:p w14:paraId="78CEB47A" w14:textId="06D32B70" w:rsidR="00075A86" w:rsidRPr="00B3173F" w:rsidRDefault="00000000">
      <w:pPr>
        <w:pStyle w:val="Tekstpodstawowywcity"/>
        <w:ind w:left="0"/>
        <w:jc w:val="center"/>
        <w:rPr>
          <w:b/>
          <w:bCs/>
          <w:sz w:val="22"/>
          <w:szCs w:val="22"/>
        </w:rPr>
      </w:pPr>
      <w:r w:rsidRPr="00B3173F">
        <w:rPr>
          <w:b/>
          <w:bCs/>
          <w:sz w:val="22"/>
          <w:szCs w:val="22"/>
        </w:rPr>
        <w:t>Rozstrzygnięcie o sposobie rozpatrzenia uwag</w:t>
      </w:r>
    </w:p>
    <w:p w14:paraId="2CEEAD93" w14:textId="77777777" w:rsidR="00075A86" w:rsidRPr="00B3173F" w:rsidRDefault="00075A86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5B85A09D" w14:textId="77777777" w:rsidR="00075A86" w:rsidRPr="00B3173F" w:rsidRDefault="00000000">
      <w:pPr>
        <w:pStyle w:val="Tekstpodstawowy"/>
        <w:spacing w:line="276" w:lineRule="auto"/>
        <w:jc w:val="both"/>
        <w:rPr>
          <w:sz w:val="22"/>
          <w:szCs w:val="22"/>
        </w:rPr>
      </w:pPr>
      <w:r w:rsidRPr="00B3173F">
        <w:rPr>
          <w:sz w:val="22"/>
          <w:szCs w:val="22"/>
        </w:rPr>
        <w:t xml:space="preserve">Burmistrz Miasta i Gminy Lesko stosownie do art. 11 pkt 9 ustawy  z dnia 27 marca 2003 r. </w:t>
      </w:r>
      <w:r w:rsidRPr="00B3173F">
        <w:rPr>
          <w:sz w:val="22"/>
          <w:szCs w:val="22"/>
        </w:rPr>
        <w:br/>
        <w:t xml:space="preserve">o planowaniu i zagospodarowaniu przestrzennym (Dz. U. z 2024 r. poz. 1130 z </w:t>
      </w:r>
      <w:proofErr w:type="spellStart"/>
      <w:r w:rsidRPr="00B3173F">
        <w:rPr>
          <w:sz w:val="22"/>
          <w:szCs w:val="22"/>
        </w:rPr>
        <w:t>późn</w:t>
      </w:r>
      <w:proofErr w:type="spellEnd"/>
      <w:r w:rsidRPr="00B3173F">
        <w:rPr>
          <w:sz w:val="22"/>
          <w:szCs w:val="22"/>
        </w:rPr>
        <w:t xml:space="preserve">. zm.) w związku z art. 65 ust. 2 ustawy z dnia 7 lipca 2023 r. o zmianie ustawy o planowaniu i zagospodarowaniu przestrzennym oraz niektórych innych ustaw (Dz. U. z 2023 r. poz. 1688 z </w:t>
      </w:r>
      <w:proofErr w:type="spellStart"/>
      <w:r w:rsidRPr="00B3173F">
        <w:rPr>
          <w:sz w:val="22"/>
          <w:szCs w:val="22"/>
        </w:rPr>
        <w:t>późn</w:t>
      </w:r>
      <w:proofErr w:type="spellEnd"/>
      <w:r w:rsidRPr="00B3173F">
        <w:rPr>
          <w:sz w:val="22"/>
          <w:szCs w:val="22"/>
        </w:rPr>
        <w:t>. zm.), przedstawił Radzie Miejskiej w Lesku projekt Zmiany Nr 4 Studium uwarunkowań i kierunków zagospodarowania przestrzennego Miasta i Gminy Lesko wraz z listą nieuwzględnionych uwag, a rada miejska stosownie do art. 12 ust.1 ustawy o planowaniu i zagospodarowaniu przestrzennym uchwaliła zmianę studium, rozstrzygając jednocześnie o sposobie rozpatrzenia uwag.</w:t>
      </w:r>
    </w:p>
    <w:p w14:paraId="306F9A6D" w14:textId="77777777" w:rsidR="00075A86" w:rsidRPr="00B3173F" w:rsidRDefault="00075A86">
      <w:pPr>
        <w:pStyle w:val="Tekstpodstawowy"/>
        <w:jc w:val="both"/>
        <w:rPr>
          <w:sz w:val="22"/>
          <w:szCs w:val="22"/>
        </w:rPr>
      </w:pPr>
    </w:p>
    <w:p w14:paraId="448416F2" w14:textId="77777777" w:rsidR="00075A86" w:rsidRPr="00B3173F" w:rsidRDefault="00000000">
      <w:pPr>
        <w:pStyle w:val="Tekstpodstawowy"/>
        <w:jc w:val="both"/>
        <w:rPr>
          <w:sz w:val="22"/>
          <w:szCs w:val="22"/>
        </w:rPr>
      </w:pPr>
      <w:r w:rsidRPr="00B3173F">
        <w:rPr>
          <w:sz w:val="22"/>
          <w:szCs w:val="22"/>
        </w:rPr>
        <w:t>Rozstrzygnięcie Rady Miejskiej w Lesku o sposobie rozpatrzenia uwag jest następujące:</w:t>
      </w:r>
    </w:p>
    <w:p w14:paraId="1A712978" w14:textId="77777777" w:rsidR="00075A86" w:rsidRPr="00B3173F" w:rsidRDefault="00075A86">
      <w:pPr>
        <w:pStyle w:val="Tekstpodstawowywcity"/>
        <w:ind w:left="0"/>
        <w:rPr>
          <w:b/>
          <w:bCs/>
          <w:sz w:val="22"/>
          <w:szCs w:val="22"/>
        </w:rPr>
      </w:pPr>
    </w:p>
    <w:p w14:paraId="0250951F" w14:textId="77777777" w:rsidR="00075A86" w:rsidRPr="00B3173F" w:rsidRDefault="00000000">
      <w:pPr>
        <w:jc w:val="both"/>
        <w:rPr>
          <w:sz w:val="22"/>
          <w:szCs w:val="22"/>
        </w:rPr>
      </w:pPr>
      <w:r w:rsidRPr="00B3173F">
        <w:rPr>
          <w:b/>
          <w:sz w:val="22"/>
          <w:szCs w:val="22"/>
          <w:u w:val="single"/>
        </w:rPr>
        <w:t>Uwaga nr 1</w:t>
      </w:r>
      <w:r w:rsidRPr="00B3173F">
        <w:rPr>
          <w:sz w:val="22"/>
          <w:szCs w:val="22"/>
        </w:rPr>
        <w:t xml:space="preserve"> złożona przez osobę fizyczną </w:t>
      </w:r>
    </w:p>
    <w:p w14:paraId="68758666" w14:textId="77777777" w:rsidR="00075A86" w:rsidRPr="00B3173F" w:rsidRDefault="00075A86">
      <w:pPr>
        <w:jc w:val="both"/>
        <w:rPr>
          <w:sz w:val="22"/>
          <w:szCs w:val="22"/>
        </w:rPr>
      </w:pPr>
    </w:p>
    <w:p w14:paraId="7FB1E37A" w14:textId="77777777" w:rsidR="00075A86" w:rsidRPr="00B3173F" w:rsidRDefault="00000000">
      <w:pPr>
        <w:jc w:val="both"/>
        <w:rPr>
          <w:sz w:val="22"/>
          <w:szCs w:val="22"/>
        </w:rPr>
      </w:pPr>
      <w:r w:rsidRPr="00B3173F">
        <w:rPr>
          <w:sz w:val="22"/>
          <w:szCs w:val="22"/>
        </w:rPr>
        <w:t>Uwaga dotycząca oceny oddziaływania na środowisko; kwestionuje przyjęte w projekcie zmiany studium rozwiązania jak również dotyczy zakresu i stopnia szczegółowości prognozy oddziaływania na środowisko</w:t>
      </w:r>
    </w:p>
    <w:p w14:paraId="6670A9CB" w14:textId="77777777" w:rsidR="00075A86" w:rsidRPr="00B3173F" w:rsidRDefault="00075A86">
      <w:pPr>
        <w:jc w:val="both"/>
        <w:rPr>
          <w:b/>
          <w:i/>
          <w:sz w:val="22"/>
          <w:szCs w:val="22"/>
        </w:rPr>
      </w:pPr>
    </w:p>
    <w:p w14:paraId="0B2EAEEF" w14:textId="77777777" w:rsidR="00075A86" w:rsidRPr="00B3173F" w:rsidRDefault="00000000">
      <w:pPr>
        <w:jc w:val="both"/>
        <w:rPr>
          <w:b/>
          <w:i/>
          <w:sz w:val="22"/>
          <w:szCs w:val="22"/>
          <w:u w:val="single"/>
        </w:rPr>
      </w:pPr>
      <w:r w:rsidRPr="00B3173F">
        <w:rPr>
          <w:b/>
          <w:i/>
          <w:sz w:val="22"/>
          <w:szCs w:val="22"/>
        </w:rPr>
        <w:t>Rozstrzygnięcie w sprawie rozpatrzenia uwagi -</w:t>
      </w:r>
      <w:r w:rsidRPr="00B3173F">
        <w:rPr>
          <w:b/>
          <w:i/>
          <w:sz w:val="22"/>
          <w:szCs w:val="22"/>
          <w:u w:val="single"/>
        </w:rPr>
        <w:t xml:space="preserve"> uwaga nieuwzględniona </w:t>
      </w:r>
    </w:p>
    <w:p w14:paraId="18F9C6AA" w14:textId="77777777" w:rsidR="00075A86" w:rsidRPr="00B3173F" w:rsidRDefault="00075A86">
      <w:pPr>
        <w:jc w:val="both"/>
        <w:rPr>
          <w:sz w:val="22"/>
          <w:szCs w:val="22"/>
        </w:rPr>
      </w:pPr>
    </w:p>
    <w:p w14:paraId="4147384E" w14:textId="77777777" w:rsidR="00075A86" w:rsidRPr="00B3173F" w:rsidRDefault="00000000">
      <w:pPr>
        <w:jc w:val="both"/>
        <w:rPr>
          <w:sz w:val="22"/>
          <w:szCs w:val="22"/>
        </w:rPr>
      </w:pPr>
      <w:r w:rsidRPr="00B3173F">
        <w:rPr>
          <w:iCs/>
          <w:sz w:val="22"/>
          <w:szCs w:val="22"/>
        </w:rPr>
        <w:t xml:space="preserve">Kwestie badania i oceny legalności przeprowadzanej procedury sporządzania zmiany studium </w:t>
      </w:r>
      <w:r w:rsidRPr="00B3173F">
        <w:rPr>
          <w:iCs/>
          <w:sz w:val="22"/>
          <w:szCs w:val="22"/>
        </w:rPr>
        <w:br/>
        <w:t xml:space="preserve">i prognozy oddziaływania na środowisko  należą do wyłącznych  kompetencji wojewody i sądów administracyjnych. Po ocenie zawartości merytorycznej zarówno zmiany nr 4 studium jak i prognozy oddziaływania na środowisko Regionalny Dyrektor Ochrony Środowiska w Rzeszowie dokonał pozytywnego uzgodnienia (postanowienie z dnia 05.08.2024r., znak:WPN.610.57.2024.DF.3) </w:t>
      </w:r>
      <w:r w:rsidRPr="00B3173F">
        <w:rPr>
          <w:iCs/>
          <w:sz w:val="22"/>
          <w:szCs w:val="22"/>
        </w:rPr>
        <w:br/>
        <w:t>i zaopiniowania (pismo z dnia 14.08.2024r., znak:WOOŚ.410.4.225.2023.AP.12).</w:t>
      </w:r>
    </w:p>
    <w:p w14:paraId="6447EC4A" w14:textId="77777777" w:rsidR="00075A86" w:rsidRPr="00B3173F" w:rsidRDefault="00075A86">
      <w:pPr>
        <w:jc w:val="both"/>
        <w:rPr>
          <w:sz w:val="22"/>
          <w:szCs w:val="22"/>
        </w:rPr>
      </w:pPr>
    </w:p>
    <w:p w14:paraId="3640B890" w14:textId="77777777" w:rsidR="00075A86" w:rsidRPr="00B3173F" w:rsidRDefault="00000000">
      <w:pPr>
        <w:jc w:val="both"/>
        <w:rPr>
          <w:sz w:val="22"/>
          <w:szCs w:val="22"/>
        </w:rPr>
      </w:pPr>
      <w:r w:rsidRPr="00B3173F">
        <w:rPr>
          <w:b/>
          <w:sz w:val="22"/>
          <w:szCs w:val="22"/>
          <w:u w:val="single"/>
        </w:rPr>
        <w:t>Uwaga nr 2</w:t>
      </w:r>
      <w:r w:rsidRPr="00B3173F">
        <w:rPr>
          <w:sz w:val="22"/>
          <w:szCs w:val="22"/>
        </w:rPr>
        <w:t xml:space="preserve"> złożona przez osobę fizyczną </w:t>
      </w:r>
    </w:p>
    <w:p w14:paraId="6BF53271" w14:textId="77777777" w:rsidR="00075A86" w:rsidRPr="00B3173F" w:rsidRDefault="00075A86">
      <w:pPr>
        <w:jc w:val="both"/>
        <w:rPr>
          <w:b/>
          <w:sz w:val="22"/>
          <w:szCs w:val="22"/>
        </w:rPr>
      </w:pPr>
    </w:p>
    <w:p w14:paraId="389D19DA" w14:textId="77777777" w:rsidR="00075A86" w:rsidRPr="00B3173F" w:rsidRDefault="00000000">
      <w:pPr>
        <w:jc w:val="both"/>
        <w:rPr>
          <w:sz w:val="22"/>
          <w:szCs w:val="22"/>
        </w:rPr>
      </w:pPr>
      <w:r w:rsidRPr="00B3173F">
        <w:rPr>
          <w:sz w:val="22"/>
          <w:szCs w:val="22"/>
        </w:rPr>
        <w:t>Uwaga dotycząca oceny oddziaływania na środowisko; kwestionuje przyjęte w projekcie zmiany studium rozwiązania jak również dotyczy zakresu i stopnia szczegółowości prognozy oddziaływania na środowisko</w:t>
      </w:r>
    </w:p>
    <w:p w14:paraId="7DF5A352" w14:textId="77777777" w:rsidR="00075A86" w:rsidRPr="00B3173F" w:rsidRDefault="00075A86">
      <w:pPr>
        <w:jc w:val="both"/>
        <w:rPr>
          <w:b/>
          <w:i/>
          <w:color w:val="FF0000"/>
          <w:sz w:val="22"/>
          <w:szCs w:val="22"/>
        </w:rPr>
      </w:pPr>
    </w:p>
    <w:p w14:paraId="53878CE7" w14:textId="77777777" w:rsidR="00075A86" w:rsidRPr="00B3173F" w:rsidRDefault="00000000">
      <w:pPr>
        <w:spacing w:after="60"/>
        <w:jc w:val="both"/>
        <w:rPr>
          <w:b/>
          <w:i/>
          <w:sz w:val="22"/>
          <w:szCs w:val="22"/>
          <w:u w:val="single"/>
        </w:rPr>
      </w:pPr>
      <w:r w:rsidRPr="00B3173F">
        <w:rPr>
          <w:b/>
          <w:i/>
          <w:sz w:val="22"/>
          <w:szCs w:val="22"/>
        </w:rPr>
        <w:t>Rozstrzygnięcie w sprawie rozpatrzenia uwagi -</w:t>
      </w:r>
      <w:r w:rsidRPr="00B3173F">
        <w:rPr>
          <w:b/>
          <w:i/>
          <w:sz w:val="22"/>
          <w:szCs w:val="22"/>
          <w:u w:val="single"/>
        </w:rPr>
        <w:t xml:space="preserve"> uwaga nieuwzględniona </w:t>
      </w:r>
    </w:p>
    <w:p w14:paraId="12356D89" w14:textId="77777777" w:rsidR="00075A86" w:rsidRPr="00B3173F" w:rsidRDefault="00000000">
      <w:pPr>
        <w:jc w:val="both"/>
        <w:rPr>
          <w:sz w:val="22"/>
          <w:szCs w:val="22"/>
        </w:rPr>
      </w:pPr>
      <w:r w:rsidRPr="00B3173F">
        <w:rPr>
          <w:iCs/>
          <w:sz w:val="22"/>
          <w:szCs w:val="22"/>
        </w:rPr>
        <w:t xml:space="preserve">Kwestie badania i oceny legalności przeprowadzanej procedury sporządzania zmiany studium </w:t>
      </w:r>
      <w:r w:rsidRPr="00B3173F">
        <w:rPr>
          <w:iCs/>
          <w:sz w:val="22"/>
          <w:szCs w:val="22"/>
        </w:rPr>
        <w:br/>
        <w:t xml:space="preserve">i prognozy oddziaływania na środowisko  należą do wyłącznych  kompetencji wojewody i sądów administracyjnych. Po ocenie zawartości merytorycznej zarówno zmiany nr 4 studium jak i prognozy oddziaływania na środowisko Regionalny Dyrektor Ochrony Środowiska w Rzeszowie dokonał pozytywnego uzgodnienia (postanowienie z dnia 05.08.2024r., znak:WPN.610.57.2024.DF.3) </w:t>
      </w:r>
      <w:r w:rsidRPr="00B3173F">
        <w:rPr>
          <w:iCs/>
          <w:sz w:val="22"/>
          <w:szCs w:val="22"/>
        </w:rPr>
        <w:br/>
        <w:t>i zaopiniowania (pismo z dnia 14.08.2024r., znak:WOOŚ.410.4.225.2023.AP.12).</w:t>
      </w:r>
    </w:p>
    <w:p w14:paraId="26B7DEAA" w14:textId="77777777" w:rsidR="00075A86" w:rsidRPr="00B3173F" w:rsidRDefault="00075A86">
      <w:pPr>
        <w:jc w:val="both"/>
        <w:rPr>
          <w:sz w:val="22"/>
          <w:szCs w:val="22"/>
        </w:rPr>
      </w:pPr>
    </w:p>
    <w:p w14:paraId="76E5D494" w14:textId="700629E1" w:rsidR="00075A86" w:rsidRPr="00B3173F" w:rsidRDefault="00000000">
      <w:pPr>
        <w:jc w:val="both"/>
        <w:rPr>
          <w:color w:val="00B050"/>
          <w:sz w:val="22"/>
          <w:szCs w:val="22"/>
        </w:rPr>
      </w:pPr>
      <w:r w:rsidRPr="00B3173F">
        <w:rPr>
          <w:b/>
          <w:sz w:val="22"/>
          <w:szCs w:val="22"/>
          <w:u w:val="single"/>
        </w:rPr>
        <w:t>Uwaga nr 3</w:t>
      </w:r>
      <w:r w:rsidRPr="00B3173F">
        <w:rPr>
          <w:sz w:val="22"/>
          <w:szCs w:val="22"/>
        </w:rPr>
        <w:t xml:space="preserve"> złożona przez </w:t>
      </w:r>
      <w:r w:rsidR="00C27773">
        <w:rPr>
          <w:sz w:val="22"/>
          <w:szCs w:val="22"/>
        </w:rPr>
        <w:t>osobę prawną</w:t>
      </w:r>
    </w:p>
    <w:p w14:paraId="6A193423" w14:textId="77777777" w:rsidR="00075A86" w:rsidRPr="00B3173F" w:rsidRDefault="00075A86">
      <w:pPr>
        <w:jc w:val="both"/>
        <w:rPr>
          <w:sz w:val="22"/>
          <w:szCs w:val="22"/>
        </w:rPr>
      </w:pPr>
    </w:p>
    <w:p w14:paraId="63F22503" w14:textId="77777777" w:rsidR="00075A86" w:rsidRPr="00B3173F" w:rsidRDefault="00000000">
      <w:pPr>
        <w:jc w:val="both"/>
        <w:rPr>
          <w:sz w:val="22"/>
          <w:szCs w:val="22"/>
        </w:rPr>
      </w:pPr>
      <w:r w:rsidRPr="00B3173F">
        <w:rPr>
          <w:sz w:val="22"/>
          <w:szCs w:val="22"/>
        </w:rPr>
        <w:lastRenderedPageBreak/>
        <w:t xml:space="preserve">Uwaga dotycząca zamieszczonej na ogłoszeniu i obwieszczeniu informacji o możliwości i sposobie składania uwag do projektu planu miejscowego, projektu zmiany studium jak również do sporządzonych dla tych projektów prognoz oddziaływania na środowisko z wykorzystaniem formularza (formularz dotyczy tylko </w:t>
      </w:r>
      <w:proofErr w:type="spellStart"/>
      <w:r w:rsidRPr="00B3173F">
        <w:rPr>
          <w:sz w:val="22"/>
          <w:szCs w:val="22"/>
        </w:rPr>
        <w:t>mpzp</w:t>
      </w:r>
      <w:proofErr w:type="spellEnd"/>
      <w:r w:rsidRPr="00B3173F">
        <w:rPr>
          <w:sz w:val="22"/>
          <w:szCs w:val="22"/>
        </w:rPr>
        <w:t xml:space="preserve">, a nie  ma możliwości składania uwag do studium) </w:t>
      </w:r>
    </w:p>
    <w:p w14:paraId="5B82DF6C" w14:textId="77777777" w:rsidR="00075A86" w:rsidRPr="00B3173F" w:rsidRDefault="00075A86">
      <w:pPr>
        <w:jc w:val="both"/>
        <w:rPr>
          <w:color w:val="FF0000"/>
          <w:sz w:val="22"/>
          <w:szCs w:val="22"/>
        </w:rPr>
      </w:pPr>
    </w:p>
    <w:p w14:paraId="46C20B53" w14:textId="77777777" w:rsidR="00075A86" w:rsidRPr="00B3173F" w:rsidRDefault="00000000">
      <w:pPr>
        <w:spacing w:after="60"/>
        <w:jc w:val="both"/>
        <w:rPr>
          <w:b/>
          <w:i/>
          <w:sz w:val="22"/>
          <w:szCs w:val="22"/>
          <w:u w:val="single"/>
        </w:rPr>
      </w:pPr>
      <w:r w:rsidRPr="00B3173F">
        <w:rPr>
          <w:b/>
          <w:i/>
          <w:sz w:val="22"/>
          <w:szCs w:val="22"/>
        </w:rPr>
        <w:t>Rozstrzygnięcie w sprawie rozpatrzenia uwagi -</w:t>
      </w:r>
      <w:r w:rsidRPr="00B3173F">
        <w:rPr>
          <w:b/>
          <w:i/>
          <w:sz w:val="22"/>
          <w:szCs w:val="22"/>
          <w:u w:val="single"/>
        </w:rPr>
        <w:t xml:space="preserve"> uwaga nieuwzględniona  </w:t>
      </w:r>
    </w:p>
    <w:p w14:paraId="1D3947DF" w14:textId="77777777" w:rsidR="00075A86" w:rsidRPr="00B3173F" w:rsidRDefault="00000000">
      <w:pPr>
        <w:jc w:val="both"/>
        <w:rPr>
          <w:iCs/>
          <w:sz w:val="22"/>
          <w:szCs w:val="22"/>
        </w:rPr>
      </w:pPr>
      <w:r w:rsidRPr="00B3173F">
        <w:rPr>
          <w:iCs/>
          <w:sz w:val="22"/>
          <w:szCs w:val="22"/>
        </w:rPr>
        <w:t xml:space="preserve">W tym przypadku obowiązują  przepisy przejściowe wprowadzone ustawą z dnia 7 lipca 2023 r. </w:t>
      </w:r>
      <w:r w:rsidRPr="00B3173F">
        <w:rPr>
          <w:iCs/>
          <w:sz w:val="22"/>
          <w:szCs w:val="22"/>
        </w:rPr>
        <w:br/>
        <w:t xml:space="preserve">o zmianie ustawy o planowaniu i zagospodarowaniu przestrzennym oraz niektórych innych ustaw (Dz. U. z 2023 r., poz. 1688 z </w:t>
      </w:r>
      <w:proofErr w:type="spellStart"/>
      <w:r w:rsidRPr="00B3173F">
        <w:rPr>
          <w:iCs/>
          <w:sz w:val="22"/>
          <w:szCs w:val="22"/>
        </w:rPr>
        <w:t>późn</w:t>
      </w:r>
      <w:proofErr w:type="spellEnd"/>
      <w:r w:rsidRPr="00B3173F">
        <w:rPr>
          <w:iCs/>
          <w:sz w:val="22"/>
          <w:szCs w:val="22"/>
        </w:rPr>
        <w:t>. zm.) „Do dnia wejścia w życie planu ogólnego gminy w danej gminie, w przepisach ustaw zmienianych niniejszą ustawą, z wyjątkiem ustawy zmienianej w art. 26, odnoszących się do planu ogólnego gminy, przez plan ogólny gminy należy rozmieć studium uwarunkowań i kierunków zagospodarowania przestrzennego gminy, z wyjątkiem spraw uchwalania planów ogólnych gminy”; procedura zmiany studium i sporządzenia planu miejscowego prowadzone są równocześnie, podlegały równoczesnemu wyłożeniu stąd też uwagi mogły być składanie pisemnie lub elektronicznie z wykorzystaniem formularza  i mogły dotyczyć obu dokumentów i obu prognoz</w:t>
      </w:r>
      <w:r w:rsidRPr="00B3173F">
        <w:rPr>
          <w:sz w:val="22"/>
          <w:szCs w:val="22"/>
        </w:rPr>
        <w:t>.</w:t>
      </w:r>
    </w:p>
    <w:p w14:paraId="3986EBE3" w14:textId="77777777" w:rsidR="00075A86" w:rsidRPr="00B3173F" w:rsidRDefault="00075A86">
      <w:pPr>
        <w:jc w:val="both"/>
        <w:rPr>
          <w:sz w:val="22"/>
          <w:szCs w:val="22"/>
        </w:rPr>
      </w:pPr>
    </w:p>
    <w:p w14:paraId="08142DF3" w14:textId="3FA6AA73" w:rsidR="00075A86" w:rsidRPr="00B3173F" w:rsidRDefault="00000000">
      <w:pPr>
        <w:jc w:val="both"/>
        <w:rPr>
          <w:color w:val="00B050"/>
          <w:sz w:val="22"/>
          <w:szCs w:val="22"/>
        </w:rPr>
      </w:pPr>
      <w:r w:rsidRPr="00B3173F">
        <w:rPr>
          <w:b/>
          <w:sz w:val="22"/>
          <w:szCs w:val="22"/>
          <w:u w:val="single"/>
        </w:rPr>
        <w:t>Uwaga nr 4</w:t>
      </w:r>
      <w:r w:rsidRPr="00B3173F">
        <w:rPr>
          <w:sz w:val="22"/>
          <w:szCs w:val="22"/>
        </w:rPr>
        <w:t xml:space="preserve"> złożona przez </w:t>
      </w:r>
      <w:r w:rsidR="00C27773">
        <w:rPr>
          <w:sz w:val="22"/>
          <w:szCs w:val="22"/>
        </w:rPr>
        <w:t>osobę prawną</w:t>
      </w:r>
      <w:r w:rsidRPr="00B3173F">
        <w:rPr>
          <w:sz w:val="22"/>
          <w:szCs w:val="22"/>
        </w:rPr>
        <w:t>, tą samą co uwaga nr 3</w:t>
      </w:r>
    </w:p>
    <w:p w14:paraId="09336586" w14:textId="77777777" w:rsidR="00075A86" w:rsidRPr="00B3173F" w:rsidRDefault="00075A86">
      <w:pPr>
        <w:jc w:val="both"/>
        <w:rPr>
          <w:sz w:val="22"/>
          <w:szCs w:val="22"/>
        </w:rPr>
      </w:pPr>
    </w:p>
    <w:p w14:paraId="13CA7988" w14:textId="77777777" w:rsidR="00075A86" w:rsidRPr="00B3173F" w:rsidRDefault="00000000">
      <w:pPr>
        <w:jc w:val="both"/>
        <w:rPr>
          <w:sz w:val="22"/>
          <w:szCs w:val="22"/>
        </w:rPr>
      </w:pPr>
      <w:r w:rsidRPr="00B3173F">
        <w:rPr>
          <w:sz w:val="22"/>
          <w:szCs w:val="22"/>
        </w:rPr>
        <w:t>Uwaga dotycząca oceny oddziaływania na środowisko; kwestionuje przyjęte w projekcie zmiany studium rozwiązania jak również dotyczy zakresu i stopnia szczegółowości prognozy oddziaływania na środowisko</w:t>
      </w:r>
    </w:p>
    <w:p w14:paraId="59A5248E" w14:textId="77777777" w:rsidR="00075A86" w:rsidRPr="00B3173F" w:rsidRDefault="00075A86">
      <w:pPr>
        <w:jc w:val="both"/>
        <w:rPr>
          <w:b/>
          <w:i/>
          <w:sz w:val="22"/>
          <w:szCs w:val="22"/>
        </w:rPr>
      </w:pPr>
    </w:p>
    <w:p w14:paraId="2F7846BC" w14:textId="77777777" w:rsidR="00075A86" w:rsidRPr="00B3173F" w:rsidRDefault="00000000">
      <w:pPr>
        <w:spacing w:after="60"/>
        <w:jc w:val="both"/>
        <w:rPr>
          <w:b/>
          <w:i/>
          <w:sz w:val="22"/>
          <w:szCs w:val="22"/>
          <w:u w:val="single"/>
        </w:rPr>
      </w:pPr>
      <w:r w:rsidRPr="00B3173F">
        <w:rPr>
          <w:b/>
          <w:i/>
          <w:sz w:val="22"/>
          <w:szCs w:val="22"/>
        </w:rPr>
        <w:t>Rozstrzygnięcie w sprawie rozpatrzenia uwagi -</w:t>
      </w:r>
      <w:r w:rsidRPr="00B3173F">
        <w:rPr>
          <w:b/>
          <w:i/>
          <w:sz w:val="22"/>
          <w:szCs w:val="22"/>
          <w:u w:val="single"/>
        </w:rPr>
        <w:t xml:space="preserve"> uwaga nieuwzględniona </w:t>
      </w:r>
    </w:p>
    <w:p w14:paraId="343E6A65" w14:textId="77777777" w:rsidR="00075A86" w:rsidRPr="00B3173F" w:rsidRDefault="00000000">
      <w:pPr>
        <w:jc w:val="both"/>
        <w:rPr>
          <w:sz w:val="22"/>
          <w:szCs w:val="22"/>
        </w:rPr>
      </w:pPr>
      <w:r w:rsidRPr="00B3173F">
        <w:rPr>
          <w:iCs/>
          <w:sz w:val="22"/>
          <w:szCs w:val="22"/>
        </w:rPr>
        <w:t>Kwestie badania i oceny legalności przeprowadzanej procedury sporządzania zmiany studium i prognozy oddziaływania na środowisko  należą do wyłącznych  kompetencji wojewody i sądów administracyjnych. Po ocenie zawartości merytorycznej zarówno zmiany nr 4 studium jak i prognozy oddziaływania na środowisko Regionalny Dyrektor Ochrony Środowiska w Rzeszowie dokonał pozytywnego uzgodnienia (postanowienie z dnia 05.08.2024r., znak:WPN.610.57.2024.DF.3) i zaopiniowania (pismo z dnia 14.08.2024r., znak:WOOŚ.410.4.225.2023.AP.12).</w:t>
      </w:r>
    </w:p>
    <w:p w14:paraId="59848533" w14:textId="77777777" w:rsidR="00075A86" w:rsidRPr="00B3173F" w:rsidRDefault="00075A86">
      <w:pPr>
        <w:jc w:val="both"/>
        <w:rPr>
          <w:sz w:val="22"/>
          <w:szCs w:val="22"/>
        </w:rPr>
      </w:pPr>
    </w:p>
    <w:p w14:paraId="4BF6CD91" w14:textId="77777777" w:rsidR="00075A86" w:rsidRPr="00B3173F" w:rsidRDefault="00000000">
      <w:pPr>
        <w:jc w:val="both"/>
        <w:rPr>
          <w:sz w:val="22"/>
          <w:szCs w:val="22"/>
        </w:rPr>
      </w:pPr>
      <w:r w:rsidRPr="00B3173F">
        <w:rPr>
          <w:b/>
          <w:sz w:val="22"/>
          <w:szCs w:val="22"/>
          <w:u w:val="single"/>
        </w:rPr>
        <w:t>Uwaga nr 5</w:t>
      </w:r>
      <w:r w:rsidRPr="00B3173F">
        <w:rPr>
          <w:sz w:val="22"/>
          <w:szCs w:val="22"/>
        </w:rPr>
        <w:t xml:space="preserve"> złożona przez osobę fizyczną</w:t>
      </w:r>
    </w:p>
    <w:p w14:paraId="56391DEC" w14:textId="77777777" w:rsidR="00075A86" w:rsidRPr="00B3173F" w:rsidRDefault="00075A86">
      <w:pPr>
        <w:jc w:val="both"/>
        <w:rPr>
          <w:sz w:val="22"/>
          <w:szCs w:val="22"/>
        </w:rPr>
      </w:pPr>
    </w:p>
    <w:p w14:paraId="683DD64D" w14:textId="77777777" w:rsidR="00075A86" w:rsidRPr="00B3173F" w:rsidRDefault="00000000">
      <w:pPr>
        <w:jc w:val="both"/>
        <w:rPr>
          <w:sz w:val="22"/>
          <w:szCs w:val="22"/>
        </w:rPr>
      </w:pPr>
      <w:r w:rsidRPr="00B3173F">
        <w:rPr>
          <w:sz w:val="22"/>
          <w:szCs w:val="22"/>
        </w:rPr>
        <w:t>Uwaga dotyczy treści prognozy oddziaływania na środowisko projektu zmiany studium</w:t>
      </w:r>
    </w:p>
    <w:p w14:paraId="27533392" w14:textId="77777777" w:rsidR="00075A86" w:rsidRPr="00B3173F" w:rsidRDefault="00075A86">
      <w:pPr>
        <w:jc w:val="both"/>
        <w:rPr>
          <w:b/>
          <w:i/>
          <w:sz w:val="22"/>
          <w:szCs w:val="22"/>
        </w:rPr>
      </w:pPr>
    </w:p>
    <w:p w14:paraId="3DEE3B96" w14:textId="77777777" w:rsidR="00075A86" w:rsidRPr="00B3173F" w:rsidRDefault="00000000">
      <w:pPr>
        <w:spacing w:after="60"/>
        <w:jc w:val="both"/>
        <w:rPr>
          <w:b/>
          <w:i/>
          <w:sz w:val="22"/>
          <w:szCs w:val="22"/>
          <w:u w:val="single"/>
        </w:rPr>
      </w:pPr>
      <w:r w:rsidRPr="00B3173F">
        <w:rPr>
          <w:b/>
          <w:i/>
          <w:sz w:val="22"/>
          <w:szCs w:val="22"/>
        </w:rPr>
        <w:t>Rozstrzygnięcie w sprawie rozpatrzenia uwagi -</w:t>
      </w:r>
      <w:r w:rsidRPr="00B3173F">
        <w:rPr>
          <w:b/>
          <w:i/>
          <w:sz w:val="22"/>
          <w:szCs w:val="22"/>
          <w:u w:val="single"/>
        </w:rPr>
        <w:t xml:space="preserve"> uwaga nieuwzględniona </w:t>
      </w:r>
    </w:p>
    <w:p w14:paraId="7770B145" w14:textId="77777777" w:rsidR="00075A86" w:rsidRPr="00B3173F" w:rsidRDefault="00000000">
      <w:pPr>
        <w:jc w:val="both"/>
        <w:rPr>
          <w:iCs/>
          <w:sz w:val="22"/>
          <w:szCs w:val="22"/>
        </w:rPr>
      </w:pPr>
      <w:r w:rsidRPr="00B3173F">
        <w:rPr>
          <w:iCs/>
          <w:sz w:val="22"/>
          <w:szCs w:val="22"/>
        </w:rPr>
        <w:t>Dwukrotnej oceny zawartości merytorycznej zarówno zmiany nr 4 studium jak i prognozy oddziaływania na środowisko dokonał Regionalny Dyrektor Ochrony Środowiska w Rzeszowie poprzez pozytywne uzgodnienie (postanowienie z dnia 05.08.2024r., znak:WPN.610.57.2024.DF.3 i postanowienie z dnia 28.02.2025r.,znak:WPN.610.17.2025.DF.3) i zaopiniowanie w ramach strategicznej oceny oddziaływania na środowisko (pismo z dnia 14.08.2024r., znak: WOOŚ.410.4.225.2023.AP.12 i pismo z dnia 13.03.2025r., znak: WOOŚ.410.4.17.2025.AP.9)</w:t>
      </w:r>
    </w:p>
    <w:p w14:paraId="394DA4B8" w14:textId="77777777" w:rsidR="00075A86" w:rsidRPr="00B3173F" w:rsidRDefault="00075A86">
      <w:pPr>
        <w:ind w:left="4248" w:firstLine="708"/>
        <w:jc w:val="both"/>
        <w:rPr>
          <w:sz w:val="22"/>
          <w:szCs w:val="22"/>
        </w:rPr>
      </w:pPr>
    </w:p>
    <w:p w14:paraId="72B4FC09" w14:textId="3B54D2FD" w:rsidR="00075A86" w:rsidRPr="00B3173F" w:rsidRDefault="00000000">
      <w:pPr>
        <w:jc w:val="both"/>
        <w:rPr>
          <w:sz w:val="22"/>
          <w:szCs w:val="22"/>
        </w:rPr>
      </w:pPr>
      <w:r w:rsidRPr="00B3173F">
        <w:rPr>
          <w:b/>
          <w:sz w:val="22"/>
          <w:szCs w:val="22"/>
          <w:u w:val="single"/>
        </w:rPr>
        <w:t>Uwaga nr 6</w:t>
      </w:r>
      <w:r w:rsidRPr="00B3173F">
        <w:rPr>
          <w:sz w:val="22"/>
          <w:szCs w:val="22"/>
        </w:rPr>
        <w:t xml:space="preserve"> złożona przez </w:t>
      </w:r>
      <w:r w:rsidR="00C27773">
        <w:rPr>
          <w:sz w:val="22"/>
          <w:szCs w:val="22"/>
        </w:rPr>
        <w:t>osobę prawną</w:t>
      </w:r>
    </w:p>
    <w:p w14:paraId="2435D344" w14:textId="77777777" w:rsidR="00075A86" w:rsidRPr="00B3173F" w:rsidRDefault="00075A86">
      <w:pPr>
        <w:jc w:val="both"/>
        <w:rPr>
          <w:sz w:val="22"/>
          <w:szCs w:val="22"/>
        </w:rPr>
      </w:pPr>
    </w:p>
    <w:p w14:paraId="3FF6A40E" w14:textId="77777777" w:rsidR="00075A86" w:rsidRPr="00B3173F" w:rsidRDefault="00000000">
      <w:pPr>
        <w:jc w:val="both"/>
        <w:rPr>
          <w:sz w:val="22"/>
          <w:szCs w:val="22"/>
        </w:rPr>
      </w:pPr>
      <w:r w:rsidRPr="00B3173F">
        <w:rPr>
          <w:sz w:val="22"/>
          <w:szCs w:val="22"/>
        </w:rPr>
        <w:t xml:space="preserve">Uwaga dotyczy powtórzenia procedury ze względu na wadliwą informację o możliwości i sposobie składania uwag zawartą w Obwieszczeniu Burmistrza  z dnia 04.10.2024 r. (formularz dotyczy </w:t>
      </w:r>
      <w:proofErr w:type="spellStart"/>
      <w:r w:rsidRPr="00B3173F">
        <w:rPr>
          <w:sz w:val="22"/>
          <w:szCs w:val="22"/>
        </w:rPr>
        <w:t>mpzp</w:t>
      </w:r>
      <w:proofErr w:type="spellEnd"/>
      <w:r w:rsidRPr="00B3173F">
        <w:rPr>
          <w:sz w:val="22"/>
          <w:szCs w:val="22"/>
        </w:rPr>
        <w:t xml:space="preserve">, </w:t>
      </w:r>
      <w:r w:rsidRPr="00B3173F">
        <w:rPr>
          <w:sz w:val="22"/>
          <w:szCs w:val="22"/>
        </w:rPr>
        <w:br/>
        <w:t>a nie ma możliwości składania uwag do zmiany studium)</w:t>
      </w:r>
    </w:p>
    <w:p w14:paraId="74008A72" w14:textId="77777777" w:rsidR="00075A86" w:rsidRPr="00B3173F" w:rsidRDefault="00075A86">
      <w:pPr>
        <w:jc w:val="both"/>
        <w:rPr>
          <w:b/>
          <w:i/>
          <w:sz w:val="22"/>
          <w:szCs w:val="22"/>
        </w:rPr>
      </w:pPr>
    </w:p>
    <w:p w14:paraId="53CC1DB1" w14:textId="77777777" w:rsidR="00075A86" w:rsidRPr="00B3173F" w:rsidRDefault="00000000">
      <w:pPr>
        <w:spacing w:after="60"/>
        <w:jc w:val="both"/>
        <w:rPr>
          <w:b/>
          <w:i/>
          <w:sz w:val="22"/>
          <w:szCs w:val="22"/>
          <w:u w:val="single"/>
        </w:rPr>
      </w:pPr>
      <w:r w:rsidRPr="00B3173F">
        <w:rPr>
          <w:b/>
          <w:i/>
          <w:sz w:val="22"/>
          <w:szCs w:val="22"/>
        </w:rPr>
        <w:t>Rozstrzygnięcie w sprawie rozpatrzenia uwagi -</w:t>
      </w:r>
      <w:r w:rsidRPr="00B3173F">
        <w:rPr>
          <w:b/>
          <w:i/>
          <w:sz w:val="22"/>
          <w:szCs w:val="22"/>
          <w:u w:val="single"/>
        </w:rPr>
        <w:t xml:space="preserve"> uwaga nieuwzględniona </w:t>
      </w:r>
    </w:p>
    <w:p w14:paraId="589BE6E4" w14:textId="77777777" w:rsidR="00075A86" w:rsidRPr="00B3173F" w:rsidRDefault="00000000">
      <w:pPr>
        <w:jc w:val="both"/>
        <w:rPr>
          <w:iCs/>
          <w:sz w:val="22"/>
          <w:szCs w:val="22"/>
        </w:rPr>
      </w:pPr>
      <w:r w:rsidRPr="00B3173F">
        <w:rPr>
          <w:iCs/>
          <w:sz w:val="22"/>
          <w:szCs w:val="22"/>
        </w:rPr>
        <w:t>Badanie i ocena legalności przeprowadzanej procedury sporządzania zmiany studium  należą do wyłącznych  kompetencji wojewody i sądów administracyjnych.</w:t>
      </w:r>
    </w:p>
    <w:p w14:paraId="6FF59FA1" w14:textId="77777777" w:rsidR="00075A86" w:rsidRPr="00B3173F" w:rsidRDefault="00000000">
      <w:pPr>
        <w:jc w:val="both"/>
        <w:rPr>
          <w:sz w:val="22"/>
          <w:szCs w:val="22"/>
        </w:rPr>
      </w:pPr>
      <w:r w:rsidRPr="00B3173F">
        <w:rPr>
          <w:iCs/>
          <w:sz w:val="22"/>
          <w:szCs w:val="22"/>
        </w:rPr>
        <w:t xml:space="preserve">Obwieszczenie Burmistrza informujące o ponownym wyłożeniu do publicznego wglądu projektu zmiany Nr 4 </w:t>
      </w:r>
      <w:proofErr w:type="spellStart"/>
      <w:r w:rsidRPr="00B3173F">
        <w:rPr>
          <w:iCs/>
          <w:sz w:val="22"/>
          <w:szCs w:val="22"/>
        </w:rPr>
        <w:t>SUiKZP</w:t>
      </w:r>
      <w:proofErr w:type="spellEnd"/>
      <w:r w:rsidRPr="00B3173F">
        <w:rPr>
          <w:iCs/>
          <w:sz w:val="22"/>
          <w:szCs w:val="22"/>
        </w:rPr>
        <w:t xml:space="preserve"> Miasta i Gminy Lesko i projektu MPZP „Lesko 9” wraz z prognozami oddziaływania na środowisko, w tym o możliwości i sposobie składania uwag jest z dnia</w:t>
      </w:r>
      <w:r w:rsidRPr="00B3173F">
        <w:rPr>
          <w:iCs/>
          <w:color w:val="FF0000"/>
          <w:sz w:val="22"/>
          <w:szCs w:val="22"/>
        </w:rPr>
        <w:t xml:space="preserve"> </w:t>
      </w:r>
      <w:r w:rsidRPr="00B3173F">
        <w:rPr>
          <w:iCs/>
          <w:sz w:val="22"/>
          <w:szCs w:val="22"/>
        </w:rPr>
        <w:t>25 marca 2025 r.</w:t>
      </w:r>
      <w:r w:rsidRPr="00B3173F">
        <w:rPr>
          <w:iCs/>
          <w:color w:val="FF0000"/>
          <w:sz w:val="22"/>
          <w:szCs w:val="22"/>
        </w:rPr>
        <w:t xml:space="preserve"> </w:t>
      </w:r>
      <w:r w:rsidRPr="00B3173F">
        <w:rPr>
          <w:iCs/>
          <w:sz w:val="22"/>
          <w:szCs w:val="22"/>
        </w:rPr>
        <w:t xml:space="preserve">Z treści tego Obwieszczenia wynika jednoznacznie, że  tylko uwagi do projektu MPZP „Lesko 9” należy składać z wykorzystaniem formularza dostępnego pod podanym w obwieszczeniu adresem. Przedmiotowa uwaga złożona w takiej formie, za pomocą poczty elektronicznej odpowiada informacji zawartej w Obwieszczeniu z dnia 25 marca 2025 r. </w:t>
      </w:r>
    </w:p>
    <w:p w14:paraId="3CF9C56C" w14:textId="77777777" w:rsidR="00075A86" w:rsidRPr="00B3173F" w:rsidRDefault="00075A86">
      <w:pPr>
        <w:jc w:val="both"/>
        <w:rPr>
          <w:sz w:val="22"/>
          <w:szCs w:val="22"/>
        </w:rPr>
      </w:pPr>
    </w:p>
    <w:p w14:paraId="5517834B" w14:textId="0C23BF2C" w:rsidR="00075A86" w:rsidRPr="00B3173F" w:rsidRDefault="00000000">
      <w:pPr>
        <w:jc w:val="both"/>
        <w:rPr>
          <w:color w:val="00B050"/>
          <w:sz w:val="22"/>
          <w:szCs w:val="22"/>
        </w:rPr>
      </w:pPr>
      <w:r w:rsidRPr="00B3173F">
        <w:rPr>
          <w:b/>
          <w:sz w:val="22"/>
          <w:szCs w:val="22"/>
          <w:u w:val="single"/>
        </w:rPr>
        <w:t>Uwaga nr 7</w:t>
      </w:r>
      <w:r w:rsidRPr="00B3173F">
        <w:rPr>
          <w:sz w:val="22"/>
          <w:szCs w:val="22"/>
        </w:rPr>
        <w:t xml:space="preserve"> złożona przez </w:t>
      </w:r>
      <w:r w:rsidR="00C27773">
        <w:rPr>
          <w:sz w:val="22"/>
          <w:szCs w:val="22"/>
        </w:rPr>
        <w:t xml:space="preserve">osobę prawną </w:t>
      </w:r>
      <w:r w:rsidRPr="00B3173F">
        <w:rPr>
          <w:sz w:val="22"/>
          <w:szCs w:val="22"/>
        </w:rPr>
        <w:t>tą samą co uwaga nr 6</w:t>
      </w:r>
    </w:p>
    <w:p w14:paraId="0214C3E5" w14:textId="77777777" w:rsidR="00075A86" w:rsidRPr="00B3173F" w:rsidRDefault="00075A86">
      <w:pPr>
        <w:jc w:val="both"/>
        <w:rPr>
          <w:sz w:val="22"/>
          <w:szCs w:val="22"/>
        </w:rPr>
      </w:pPr>
    </w:p>
    <w:p w14:paraId="71ABCE07" w14:textId="77777777" w:rsidR="00075A86" w:rsidRPr="00B3173F" w:rsidRDefault="00000000">
      <w:pPr>
        <w:jc w:val="both"/>
        <w:rPr>
          <w:sz w:val="22"/>
          <w:szCs w:val="22"/>
        </w:rPr>
      </w:pPr>
      <w:r w:rsidRPr="00B3173F">
        <w:rPr>
          <w:sz w:val="22"/>
          <w:szCs w:val="22"/>
        </w:rPr>
        <w:t>Uwaga dotyczy treści prognozy oddziaływania na środowisko projektu zmiany studium</w:t>
      </w:r>
    </w:p>
    <w:p w14:paraId="670BD855" w14:textId="77777777" w:rsidR="00075A86" w:rsidRPr="00B3173F" w:rsidRDefault="00075A86">
      <w:pPr>
        <w:jc w:val="both"/>
        <w:rPr>
          <w:b/>
          <w:i/>
          <w:sz w:val="22"/>
          <w:szCs w:val="22"/>
        </w:rPr>
      </w:pPr>
    </w:p>
    <w:p w14:paraId="4C77141D" w14:textId="77777777" w:rsidR="00075A86" w:rsidRPr="00B3173F" w:rsidRDefault="00000000">
      <w:pPr>
        <w:spacing w:after="60"/>
        <w:jc w:val="both"/>
        <w:rPr>
          <w:b/>
          <w:i/>
          <w:sz w:val="22"/>
          <w:szCs w:val="22"/>
          <w:u w:val="single"/>
        </w:rPr>
      </w:pPr>
      <w:r w:rsidRPr="00B3173F">
        <w:rPr>
          <w:b/>
          <w:i/>
          <w:sz w:val="22"/>
          <w:szCs w:val="22"/>
        </w:rPr>
        <w:t>Rozstrzygnięcie w sprawie rozpatrzenia uwagi -</w:t>
      </w:r>
      <w:r w:rsidRPr="00B3173F">
        <w:rPr>
          <w:b/>
          <w:i/>
          <w:sz w:val="22"/>
          <w:szCs w:val="22"/>
          <w:u w:val="single"/>
        </w:rPr>
        <w:t xml:space="preserve"> uwaga nieuwzględniona </w:t>
      </w:r>
    </w:p>
    <w:p w14:paraId="0F4B7135" w14:textId="77777777" w:rsidR="00075A86" w:rsidRPr="00B3173F" w:rsidRDefault="00000000">
      <w:pPr>
        <w:jc w:val="both"/>
        <w:rPr>
          <w:iCs/>
          <w:sz w:val="22"/>
          <w:szCs w:val="22"/>
        </w:rPr>
      </w:pPr>
      <w:r w:rsidRPr="00B3173F">
        <w:rPr>
          <w:iCs/>
          <w:sz w:val="22"/>
          <w:szCs w:val="22"/>
        </w:rPr>
        <w:t xml:space="preserve">Dwukrotnej oceny zawartości merytorycznej zarówno zmiany nr 4 studium jak i prognozy oddziaływania na środowisko dokonał Regionalny Dyrektor Ochrony Środowiska w Rzeszowie poprzez pozytywne uzgodnienie (postanowienie z dnia 05.08.2024r., znak:WPN.610.57.2024.DF.3 </w:t>
      </w:r>
      <w:r w:rsidRPr="00B3173F">
        <w:rPr>
          <w:iCs/>
          <w:sz w:val="22"/>
          <w:szCs w:val="22"/>
        </w:rPr>
        <w:br/>
        <w:t>i postanowienie z dnia 28.02.2025r.,znak:WPN.610.17.2025.DF.3) i zaopiniowanie w ramach strategicznej oceny oddziaływania na środowisko (pismo z dnia 14.08.2024r., znak: WOOŚ.410.4.225.2023.AP.12 i pismo z dnia 13.03.2025r., znak: WOOŚ.410.4.17.2025.AP.9)</w:t>
      </w:r>
    </w:p>
    <w:p w14:paraId="5C42BB78" w14:textId="77777777" w:rsidR="00075A86" w:rsidRDefault="00075A86">
      <w:pPr>
        <w:pStyle w:val="Tekstpodstawowy"/>
        <w:jc w:val="both"/>
        <w:rPr>
          <w:sz w:val="22"/>
          <w:szCs w:val="22"/>
        </w:rPr>
      </w:pPr>
    </w:p>
    <w:sectPr w:rsidR="00075A86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9ECE3" w14:textId="77777777" w:rsidR="000F0893" w:rsidRDefault="000F0893">
      <w:r>
        <w:separator/>
      </w:r>
    </w:p>
  </w:endnote>
  <w:endnote w:type="continuationSeparator" w:id="0">
    <w:p w14:paraId="22C4263F" w14:textId="77777777" w:rsidR="000F0893" w:rsidRDefault="000F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0C435" w14:textId="77777777" w:rsidR="00075A86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59A451B" wp14:editId="1A59F88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09A9D38" w14:textId="77777777" w:rsidR="00075A86" w:rsidRDefault="00000000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A451B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50.05pt;margin-top:.05pt;width:1.15pt;height:1.15pt;z-index: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309A9D38" w14:textId="77777777" w:rsidR="00075A86" w:rsidRDefault="00000000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232A4" w14:textId="77777777" w:rsidR="00075A86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0" allowOverlap="1" wp14:anchorId="089FECBF" wp14:editId="7A4A1A79">
              <wp:simplePos x="0" y="0"/>
              <wp:positionH relativeFrom="page">
                <wp:posOffset>907415</wp:posOffset>
              </wp:positionH>
              <wp:positionV relativeFrom="paragraph">
                <wp:posOffset>-6985</wp:posOffset>
              </wp:positionV>
              <wp:extent cx="243205" cy="146685"/>
              <wp:effectExtent l="0" t="0" r="0" b="0"/>
              <wp:wrapSquare wrapText="bothSides"/>
              <wp:docPr id="2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2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742D64F" w14:textId="77777777" w:rsidR="00075A86" w:rsidRDefault="00075A86">
                          <w:pPr>
                            <w:pStyle w:val="Stopka"/>
                            <w:ind w:right="360"/>
                            <w:rPr>
                              <w:rStyle w:val="Numerstrony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9FECBF" id="_x0000_t202" coordsize="21600,21600" o:spt="202" path="m,l,21600r21600,l21600,xe">
              <v:stroke joinstyle="miter"/>
              <v:path gradientshapeok="t" o:connecttype="rect"/>
            </v:shapetype>
            <v:shape id="Ramka2" o:spid="_x0000_s1027" type="#_x0000_t202" style="position:absolute;margin-left:71.45pt;margin-top:-.55pt;width:19.15pt;height:11.5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" o:allowincell="f" stroked="f">
              <v:fill opacity="0"/>
              <v:textbox style="mso-fit-shape-to-text:t" inset="0,0,0,0">
                <w:txbxContent>
                  <w:p w14:paraId="0742D64F" w14:textId="77777777" w:rsidR="00075A86" w:rsidRDefault="00075A86">
                    <w:pPr>
                      <w:pStyle w:val="Stopka"/>
                      <w:ind w:right="360"/>
                      <w:rPr>
                        <w:rStyle w:val="Numerstrony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9BCAD" w14:textId="77777777" w:rsidR="00075A86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07E691EA" wp14:editId="33787E86">
              <wp:simplePos x="0" y="0"/>
              <wp:positionH relativeFrom="page">
                <wp:posOffset>907415</wp:posOffset>
              </wp:positionH>
              <wp:positionV relativeFrom="paragraph">
                <wp:posOffset>-6985</wp:posOffset>
              </wp:positionV>
              <wp:extent cx="243205" cy="146685"/>
              <wp:effectExtent l="0" t="0" r="0" b="0"/>
              <wp:wrapSquare wrapText="bothSides"/>
              <wp:docPr id="3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2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AFD8E86" w14:textId="77777777" w:rsidR="00075A86" w:rsidRDefault="00075A86">
                          <w:pPr>
                            <w:pStyle w:val="Stopka"/>
                            <w:ind w:right="360"/>
                            <w:rPr>
                              <w:rStyle w:val="Numerstrony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691E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1.45pt;margin-top:-.55pt;width:19.15pt;height:11.5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" o:allowincell="f" stroked="f">
              <v:fill opacity="0"/>
              <v:textbox style="mso-fit-shape-to-text:t" inset="0,0,0,0">
                <w:txbxContent>
                  <w:p w14:paraId="4AFD8E86" w14:textId="77777777" w:rsidR="00075A86" w:rsidRDefault="00075A86">
                    <w:pPr>
                      <w:pStyle w:val="Stopka"/>
                      <w:ind w:right="360"/>
                      <w:rPr>
                        <w:rStyle w:val="Numerstrony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89F48" w14:textId="77777777" w:rsidR="000F0893" w:rsidRDefault="000F0893">
      <w:r>
        <w:separator/>
      </w:r>
    </w:p>
  </w:footnote>
  <w:footnote w:type="continuationSeparator" w:id="0">
    <w:p w14:paraId="7092F0F2" w14:textId="77777777" w:rsidR="000F0893" w:rsidRDefault="000F0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86"/>
    <w:rsid w:val="00075A86"/>
    <w:rsid w:val="000F0893"/>
    <w:rsid w:val="002240AB"/>
    <w:rsid w:val="0028211D"/>
    <w:rsid w:val="00943336"/>
    <w:rsid w:val="009943EE"/>
    <w:rsid w:val="00B3173F"/>
    <w:rsid w:val="00BD1357"/>
    <w:rsid w:val="00C2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18AF"/>
  <w15:docId w15:val="{369971D2-5D15-40DD-BBDF-3351B687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1E41"/>
  </w:style>
  <w:style w:type="paragraph" w:styleId="Nagwek2">
    <w:name w:val="heading 2"/>
    <w:basedOn w:val="Normalny"/>
    <w:next w:val="Normalny"/>
    <w:qFormat/>
    <w:rsid w:val="00971E41"/>
    <w:pPr>
      <w:keepNext/>
      <w:ind w:left="2832" w:firstLine="708"/>
      <w:jc w:val="both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971E41"/>
  </w:style>
  <w:style w:type="character" w:styleId="Hipercze">
    <w:name w:val="Hyperlink"/>
    <w:uiPriority w:val="99"/>
    <w:unhideWhenUsed/>
    <w:rsid w:val="00EA721B"/>
    <w:rPr>
      <w:color w:val="0000FF"/>
      <w:u w:val="single"/>
    </w:rPr>
  </w:style>
  <w:style w:type="character" w:customStyle="1" w:styleId="anon-block">
    <w:name w:val="anon-block"/>
    <w:qFormat/>
    <w:rsid w:val="00EA721B"/>
  </w:style>
  <w:style w:type="character" w:customStyle="1" w:styleId="HTML-wstpniesformatowanyZnak">
    <w:name w:val="HTML - wstępnie sformatowany Znak"/>
    <w:link w:val="HTML-wstpniesformatowany"/>
    <w:uiPriority w:val="99"/>
    <w:qFormat/>
    <w:rsid w:val="00EA721B"/>
    <w:rPr>
      <w:rFonts w:ascii="Courier New" w:hAnsi="Courier New" w:cs="Courier New"/>
    </w:rPr>
  </w:style>
  <w:style w:type="character" w:customStyle="1" w:styleId="Teksttreci2">
    <w:name w:val="Tekst treści (2)_"/>
    <w:link w:val="Teksttreci21"/>
    <w:uiPriority w:val="99"/>
    <w:qFormat/>
    <w:rsid w:val="00AB356D"/>
    <w:rPr>
      <w:sz w:val="22"/>
      <w:szCs w:val="22"/>
      <w:shd w:val="clear" w:color="auto" w:fill="FFFFFF"/>
    </w:rPr>
  </w:style>
  <w:style w:type="character" w:customStyle="1" w:styleId="Tekstpodstawowy2Znak">
    <w:name w:val="Tekst podstawowy 2 Znak"/>
    <w:link w:val="Tekstpodstawowy2"/>
    <w:uiPriority w:val="99"/>
    <w:qFormat/>
    <w:locked/>
    <w:rsid w:val="00E92C27"/>
    <w:rPr>
      <w:sz w:val="24"/>
    </w:rPr>
  </w:style>
  <w:style w:type="character" w:customStyle="1" w:styleId="NagwekZnak">
    <w:name w:val="Nagłówek Znak"/>
    <w:basedOn w:val="Domylnaczcionkaakapitu"/>
    <w:link w:val="Nagwek"/>
    <w:qFormat/>
    <w:rsid w:val="005D143E"/>
  </w:style>
  <w:style w:type="paragraph" w:styleId="Nagwek">
    <w:name w:val="header"/>
    <w:basedOn w:val="Normalny"/>
    <w:next w:val="Tekstpodstawowy"/>
    <w:link w:val="NagwekZnak"/>
    <w:rsid w:val="005D143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971E41"/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iPriority w:val="99"/>
    <w:qFormat/>
    <w:rsid w:val="00971E41"/>
    <w:pPr>
      <w:jc w:val="both"/>
    </w:pPr>
    <w:rPr>
      <w:sz w:val="24"/>
    </w:rPr>
  </w:style>
  <w:style w:type="paragraph" w:styleId="Tekstpodstawowywcity">
    <w:name w:val="Body Text Indent"/>
    <w:basedOn w:val="Normalny"/>
    <w:rsid w:val="00971E41"/>
    <w:pPr>
      <w:ind w:left="357"/>
      <w:jc w:val="both"/>
    </w:pPr>
    <w:rPr>
      <w:sz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971E41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rsid w:val="00E773B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EA72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AB356D"/>
    <w:pPr>
      <w:widowControl w:val="0"/>
      <w:shd w:val="clear" w:color="auto" w:fill="FFFFFF"/>
      <w:spacing w:line="248" w:lineRule="exact"/>
      <w:ind w:hanging="58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9E70B5"/>
    <w:pPr>
      <w:ind w:left="720"/>
      <w:contextualSpacing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……………</vt:lpstr>
    </vt:vector>
  </TitlesOfParts>
  <Company>Mieszkanie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……………</dc:title>
  <dc:subject/>
  <dc:creator>Ela</dc:creator>
  <dc:description/>
  <cp:lastModifiedBy>Alicja Janiczek</cp:lastModifiedBy>
  <cp:revision>2</cp:revision>
  <dcterms:created xsi:type="dcterms:W3CDTF">2025-09-03T17:57:00Z</dcterms:created>
  <dcterms:modified xsi:type="dcterms:W3CDTF">2025-09-03T17:57:00Z</dcterms:modified>
  <dc:language>pl-PL</dc:language>
</cp:coreProperties>
</file>