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C8" w:rsidRPr="00557E32" w:rsidRDefault="006E603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Wyjaśnienie do uchwały</w:t>
      </w:r>
      <w:r w:rsidR="00B32790" w:rsidRPr="00557E32">
        <w:rPr>
          <w:rFonts w:ascii="Cambria" w:hAnsi="Cambria"/>
          <w:u w:val="single"/>
        </w:rPr>
        <w:t>:</w:t>
      </w:r>
    </w:p>
    <w:p w:rsidR="00557E32" w:rsidRPr="00557E32" w:rsidRDefault="00557E32" w:rsidP="00DB7A9F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Gmina Lesko jest właścicielem lokalu mieszkalnego nr </w:t>
      </w:r>
      <w:r w:rsidR="009A0EF0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 xml:space="preserve">położonego w budynku mieszkalnym wielorodzinnym położonym przy ul. </w:t>
      </w:r>
      <w:r w:rsidR="0055486D">
        <w:rPr>
          <w:rFonts w:ascii="Times New Roman" w:hAnsi="Times New Roman" w:cs="Times New Roman"/>
          <w:sz w:val="24"/>
          <w:szCs w:val="24"/>
        </w:rPr>
        <w:t>Berka Joselewicza 22</w:t>
      </w:r>
      <w:r w:rsidR="00EB21C0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 xml:space="preserve">w Lesku, posadowionym na działce nr </w:t>
      </w:r>
      <w:r w:rsidR="0055486D">
        <w:rPr>
          <w:rFonts w:ascii="Times New Roman" w:hAnsi="Times New Roman" w:cs="Times New Roman"/>
          <w:sz w:val="24"/>
          <w:szCs w:val="24"/>
        </w:rPr>
        <w:t>645/9</w:t>
      </w:r>
      <w:r w:rsidR="00EB21C0">
        <w:rPr>
          <w:rFonts w:ascii="Times New Roman" w:hAnsi="Times New Roman" w:cs="Times New Roman"/>
          <w:sz w:val="24"/>
          <w:szCs w:val="24"/>
        </w:rPr>
        <w:t xml:space="preserve"> </w:t>
      </w:r>
      <w:r w:rsidR="009A0EF0">
        <w:rPr>
          <w:rFonts w:ascii="Times New Roman" w:hAnsi="Times New Roman" w:cs="Times New Roman"/>
          <w:sz w:val="24"/>
          <w:szCs w:val="24"/>
        </w:rPr>
        <w:t xml:space="preserve">o powierzchni łącznej </w:t>
      </w:r>
      <w:r w:rsidR="0055486D">
        <w:rPr>
          <w:rFonts w:ascii="Times New Roman" w:hAnsi="Times New Roman" w:cs="Times New Roman"/>
          <w:sz w:val="24"/>
          <w:szCs w:val="24"/>
        </w:rPr>
        <w:t>0,0377</w:t>
      </w:r>
      <w:r w:rsidR="009A0EF0">
        <w:rPr>
          <w:rFonts w:ascii="Times New Roman" w:hAnsi="Times New Roman" w:cs="Times New Roman"/>
          <w:sz w:val="24"/>
          <w:szCs w:val="24"/>
        </w:rPr>
        <w:t xml:space="preserve"> ha</w:t>
      </w:r>
      <w:r w:rsidRPr="00557E32">
        <w:rPr>
          <w:rFonts w:ascii="Times New Roman" w:hAnsi="Times New Roman" w:cs="Times New Roman"/>
          <w:sz w:val="24"/>
          <w:szCs w:val="24"/>
        </w:rPr>
        <w:t>.</w:t>
      </w:r>
    </w:p>
    <w:p w:rsidR="00360986" w:rsidRPr="00557E32" w:rsidRDefault="009A0EF0" w:rsidP="00A90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55486D">
        <w:rPr>
          <w:rFonts w:ascii="Times New Roman" w:hAnsi="Times New Roman" w:cs="Times New Roman"/>
          <w:sz w:val="24"/>
          <w:szCs w:val="24"/>
        </w:rPr>
        <w:t xml:space="preserve">29 lipca </w:t>
      </w:r>
      <w:r w:rsidR="00EB21C0">
        <w:rPr>
          <w:rFonts w:ascii="Times New Roman" w:hAnsi="Times New Roman" w:cs="Times New Roman"/>
          <w:sz w:val="24"/>
          <w:szCs w:val="24"/>
        </w:rPr>
        <w:t>2025</w:t>
      </w:r>
      <w:r w:rsidR="006A6582" w:rsidRPr="00557E32">
        <w:rPr>
          <w:rFonts w:ascii="Times New Roman" w:hAnsi="Times New Roman" w:cs="Times New Roman"/>
          <w:sz w:val="24"/>
          <w:szCs w:val="24"/>
        </w:rPr>
        <w:t xml:space="preserve"> r. </w:t>
      </w:r>
      <w:r w:rsidR="00557E32" w:rsidRPr="00557E32">
        <w:rPr>
          <w:rFonts w:ascii="Times New Roman" w:hAnsi="Times New Roman" w:cs="Times New Roman"/>
          <w:sz w:val="24"/>
          <w:szCs w:val="24"/>
        </w:rPr>
        <w:t xml:space="preserve">dotychczasowy </w:t>
      </w:r>
      <w:r w:rsidR="006A6582" w:rsidRPr="00557E32">
        <w:rPr>
          <w:rFonts w:ascii="Times New Roman" w:hAnsi="Times New Roman" w:cs="Times New Roman"/>
          <w:sz w:val="24"/>
          <w:szCs w:val="24"/>
        </w:rPr>
        <w:t>n</w:t>
      </w:r>
      <w:r w:rsidR="00E919AD" w:rsidRPr="00557E32">
        <w:rPr>
          <w:rFonts w:ascii="Times New Roman" w:hAnsi="Times New Roman" w:cs="Times New Roman"/>
          <w:sz w:val="24"/>
          <w:szCs w:val="24"/>
        </w:rPr>
        <w:t xml:space="preserve">ajemca lokalu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58BE"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wystąpił </w:t>
      </w:r>
      <w:r w:rsidR="00A71F00">
        <w:rPr>
          <w:rFonts w:ascii="Times New Roman" w:hAnsi="Times New Roman" w:cs="Times New Roman"/>
          <w:sz w:val="24"/>
          <w:szCs w:val="24"/>
        </w:rPr>
        <w:t>do Burmistrza Miasta i </w:t>
      </w:r>
      <w:r w:rsidR="006A6582" w:rsidRPr="00557E32">
        <w:rPr>
          <w:rFonts w:ascii="Times New Roman" w:hAnsi="Times New Roman" w:cs="Times New Roman"/>
          <w:sz w:val="24"/>
          <w:szCs w:val="24"/>
        </w:rPr>
        <w:t xml:space="preserve">Gminy Lesko </w:t>
      </w:r>
      <w:r>
        <w:rPr>
          <w:rFonts w:ascii="Times New Roman" w:hAnsi="Times New Roman" w:cs="Times New Roman"/>
          <w:sz w:val="24"/>
          <w:szCs w:val="24"/>
        </w:rPr>
        <w:t xml:space="preserve">z wnioskiem 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B32790" w:rsidRPr="00557E32">
        <w:rPr>
          <w:rFonts w:ascii="Times New Roman" w:hAnsi="Times New Roman" w:cs="Times New Roman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E49" w:rsidRPr="00557E32" w:rsidRDefault="00D8209E" w:rsidP="00D8209E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W budynku </w:t>
      </w:r>
      <w:r w:rsidR="00FA1DB5" w:rsidRPr="00557E32">
        <w:rPr>
          <w:rFonts w:ascii="Times New Roman" w:hAnsi="Times New Roman" w:cs="Times New Roman"/>
          <w:sz w:val="24"/>
          <w:szCs w:val="24"/>
        </w:rPr>
        <w:t>wielo</w:t>
      </w:r>
      <w:r w:rsidR="00EB21C0">
        <w:rPr>
          <w:rFonts w:ascii="Times New Roman" w:hAnsi="Times New Roman" w:cs="Times New Roman"/>
          <w:sz w:val="24"/>
          <w:szCs w:val="24"/>
        </w:rPr>
        <w:t>mieszkaniowym</w:t>
      </w:r>
      <w:r w:rsidR="00D06200">
        <w:rPr>
          <w:rFonts w:ascii="Times New Roman" w:hAnsi="Times New Roman" w:cs="Times New Roman"/>
          <w:sz w:val="24"/>
          <w:szCs w:val="24"/>
        </w:rPr>
        <w:t xml:space="preserve"> przy ul. B. Joselewicza 22</w:t>
      </w:r>
      <w:r w:rsidR="00FA1DB5"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 xml:space="preserve">wyodrębnionych </w:t>
      </w:r>
      <w:r w:rsidR="00534F14">
        <w:rPr>
          <w:rFonts w:ascii="Times New Roman" w:hAnsi="Times New Roman" w:cs="Times New Roman"/>
          <w:sz w:val="24"/>
          <w:szCs w:val="24"/>
        </w:rPr>
        <w:t>jest</w:t>
      </w:r>
      <w:r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EB21C0">
        <w:rPr>
          <w:rFonts w:ascii="Times New Roman" w:hAnsi="Times New Roman" w:cs="Times New Roman"/>
          <w:sz w:val="24"/>
          <w:szCs w:val="24"/>
        </w:rPr>
        <w:t>1</w:t>
      </w:r>
      <w:r w:rsidR="00240B56">
        <w:rPr>
          <w:rFonts w:ascii="Times New Roman" w:hAnsi="Times New Roman" w:cs="Times New Roman"/>
          <w:sz w:val="24"/>
          <w:szCs w:val="24"/>
        </w:rPr>
        <w:t>2</w:t>
      </w:r>
      <w:r w:rsidR="00EB21C0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>lokal</w:t>
      </w:r>
      <w:r w:rsidR="00EB21C0">
        <w:rPr>
          <w:rFonts w:ascii="Times New Roman" w:hAnsi="Times New Roman" w:cs="Times New Roman"/>
          <w:sz w:val="24"/>
          <w:szCs w:val="24"/>
        </w:rPr>
        <w:t>i</w:t>
      </w:r>
      <w:r w:rsidR="00240B56">
        <w:rPr>
          <w:rFonts w:ascii="Times New Roman" w:hAnsi="Times New Roman" w:cs="Times New Roman"/>
          <w:sz w:val="24"/>
          <w:szCs w:val="24"/>
        </w:rPr>
        <w:t>,</w:t>
      </w:r>
      <w:r w:rsidRPr="00557E32">
        <w:rPr>
          <w:rFonts w:ascii="Times New Roman" w:hAnsi="Times New Roman" w:cs="Times New Roman"/>
          <w:sz w:val="24"/>
          <w:szCs w:val="24"/>
        </w:rPr>
        <w:t xml:space="preserve"> </w:t>
      </w:r>
      <w:r w:rsidR="00534F14">
        <w:rPr>
          <w:rFonts w:ascii="Times New Roman" w:hAnsi="Times New Roman" w:cs="Times New Roman"/>
          <w:sz w:val="24"/>
          <w:szCs w:val="24"/>
        </w:rPr>
        <w:t xml:space="preserve">sprzedanych </w:t>
      </w:r>
      <w:r w:rsidR="00240B56">
        <w:rPr>
          <w:rFonts w:ascii="Times New Roman" w:hAnsi="Times New Roman" w:cs="Times New Roman"/>
          <w:sz w:val="24"/>
          <w:szCs w:val="24"/>
        </w:rPr>
        <w:t>zostało</w:t>
      </w:r>
      <w:r w:rsidR="00B7752B">
        <w:rPr>
          <w:rFonts w:ascii="Times New Roman" w:hAnsi="Times New Roman" w:cs="Times New Roman"/>
          <w:sz w:val="24"/>
          <w:szCs w:val="24"/>
        </w:rPr>
        <w:t xml:space="preserve"> </w:t>
      </w:r>
      <w:r w:rsidR="00240B56">
        <w:rPr>
          <w:rFonts w:ascii="Times New Roman" w:hAnsi="Times New Roman" w:cs="Times New Roman"/>
          <w:sz w:val="24"/>
          <w:szCs w:val="24"/>
        </w:rPr>
        <w:t>7</w:t>
      </w:r>
      <w:r w:rsidR="00534F14">
        <w:rPr>
          <w:rFonts w:ascii="Times New Roman" w:hAnsi="Times New Roman" w:cs="Times New Roman"/>
          <w:sz w:val="24"/>
          <w:szCs w:val="24"/>
        </w:rPr>
        <w:t xml:space="preserve">.  </w:t>
      </w:r>
      <w:r w:rsidRPr="00557E32">
        <w:rPr>
          <w:rFonts w:ascii="Times New Roman" w:hAnsi="Times New Roman" w:cs="Times New Roman"/>
          <w:sz w:val="24"/>
          <w:szCs w:val="24"/>
        </w:rPr>
        <w:t>D</w:t>
      </w:r>
      <w:r w:rsidR="007958BE" w:rsidRPr="00557E32">
        <w:rPr>
          <w:rFonts w:ascii="Times New Roman" w:hAnsi="Times New Roman" w:cs="Times New Roman"/>
          <w:sz w:val="24"/>
          <w:szCs w:val="24"/>
        </w:rPr>
        <w:t xml:space="preserve">o sprzedaży pozostało jeszcze </w:t>
      </w:r>
      <w:r w:rsidR="00240B56">
        <w:rPr>
          <w:rFonts w:ascii="Times New Roman" w:hAnsi="Times New Roman" w:cs="Times New Roman"/>
          <w:sz w:val="24"/>
          <w:szCs w:val="24"/>
        </w:rPr>
        <w:t>5</w:t>
      </w:r>
      <w:r w:rsidR="0055486D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>lokal</w:t>
      </w:r>
      <w:r w:rsidR="00D91119">
        <w:rPr>
          <w:rFonts w:ascii="Times New Roman" w:hAnsi="Times New Roman" w:cs="Times New Roman"/>
          <w:sz w:val="24"/>
          <w:szCs w:val="24"/>
        </w:rPr>
        <w:t>i</w:t>
      </w:r>
      <w:r w:rsidRPr="00557E32">
        <w:rPr>
          <w:rFonts w:ascii="Times New Roman" w:hAnsi="Times New Roman" w:cs="Times New Roman"/>
          <w:sz w:val="24"/>
          <w:szCs w:val="24"/>
        </w:rPr>
        <w:t xml:space="preserve"> mieszkaln</w:t>
      </w:r>
      <w:r w:rsidR="00D91119">
        <w:rPr>
          <w:rFonts w:ascii="Times New Roman" w:hAnsi="Times New Roman" w:cs="Times New Roman"/>
          <w:sz w:val="24"/>
          <w:szCs w:val="24"/>
        </w:rPr>
        <w:t>ych</w:t>
      </w:r>
      <w:r w:rsidRPr="00557E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7C09" w:rsidRPr="00557E32" w:rsidRDefault="00D8209E" w:rsidP="00A907DB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Lokal mieszkalny nr </w:t>
      </w:r>
      <w:r w:rsidR="0055486D">
        <w:rPr>
          <w:rFonts w:ascii="Times New Roman" w:hAnsi="Times New Roman" w:cs="Times New Roman"/>
          <w:sz w:val="24"/>
          <w:szCs w:val="24"/>
        </w:rPr>
        <w:t>5</w:t>
      </w:r>
      <w:r w:rsidR="00534F14">
        <w:rPr>
          <w:rFonts w:ascii="Times New Roman" w:hAnsi="Times New Roman" w:cs="Times New Roman"/>
          <w:sz w:val="24"/>
          <w:szCs w:val="24"/>
        </w:rPr>
        <w:t xml:space="preserve"> </w:t>
      </w:r>
      <w:r w:rsidR="00240B56">
        <w:rPr>
          <w:rFonts w:ascii="Times New Roman" w:hAnsi="Times New Roman" w:cs="Times New Roman"/>
          <w:sz w:val="24"/>
          <w:szCs w:val="24"/>
        </w:rPr>
        <w:t>o pow. 35,92 m</w:t>
      </w:r>
      <w:r w:rsidR="00240B56" w:rsidRPr="006A59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0B56">
        <w:rPr>
          <w:rFonts w:ascii="Times New Roman" w:hAnsi="Times New Roman" w:cs="Times New Roman"/>
          <w:sz w:val="24"/>
          <w:szCs w:val="24"/>
        </w:rPr>
        <w:t xml:space="preserve"> </w:t>
      </w:r>
      <w:r w:rsidR="00534F14">
        <w:rPr>
          <w:rFonts w:ascii="Times New Roman" w:hAnsi="Times New Roman" w:cs="Times New Roman"/>
          <w:sz w:val="24"/>
          <w:szCs w:val="24"/>
        </w:rPr>
        <w:t>położony jest na</w:t>
      </w:r>
      <w:r w:rsidR="0055486D">
        <w:rPr>
          <w:rFonts w:ascii="Times New Roman" w:hAnsi="Times New Roman" w:cs="Times New Roman"/>
          <w:sz w:val="24"/>
          <w:szCs w:val="24"/>
        </w:rPr>
        <w:t xml:space="preserve"> 1</w:t>
      </w:r>
      <w:r w:rsidRPr="00557E32">
        <w:rPr>
          <w:rFonts w:ascii="Times New Roman" w:hAnsi="Times New Roman" w:cs="Times New Roman"/>
          <w:sz w:val="24"/>
          <w:szCs w:val="24"/>
        </w:rPr>
        <w:t xml:space="preserve">  piętrze budynku składa się z </w:t>
      </w:r>
      <w:r w:rsidR="00240B56">
        <w:rPr>
          <w:rFonts w:ascii="Times New Roman" w:hAnsi="Times New Roman" w:cs="Times New Roman"/>
          <w:sz w:val="24"/>
          <w:szCs w:val="24"/>
        </w:rPr>
        <w:t>: 2 pokoi, kuchni przedpokoju i łazienki z WC</w:t>
      </w:r>
      <w:r w:rsidR="00D06200">
        <w:rPr>
          <w:rFonts w:ascii="Times New Roman" w:hAnsi="Times New Roman" w:cs="Times New Roman"/>
          <w:sz w:val="24"/>
          <w:szCs w:val="24"/>
        </w:rPr>
        <w:t>,</w:t>
      </w:r>
      <w:r w:rsidR="00240B56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 xml:space="preserve">do lokalu przynależy piwnica o pow. </w:t>
      </w:r>
      <w:r w:rsidR="00240B56">
        <w:rPr>
          <w:rFonts w:ascii="Times New Roman" w:hAnsi="Times New Roman" w:cs="Times New Roman"/>
          <w:sz w:val="24"/>
          <w:szCs w:val="24"/>
        </w:rPr>
        <w:t>7,39</w:t>
      </w:r>
      <w:r w:rsidRPr="00557E32">
        <w:rPr>
          <w:rFonts w:ascii="Times New Roman" w:hAnsi="Times New Roman" w:cs="Times New Roman"/>
          <w:sz w:val="24"/>
          <w:szCs w:val="24"/>
        </w:rPr>
        <w:t>m</w:t>
      </w:r>
      <w:r w:rsidRPr="00557E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7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E32" w:rsidRPr="00557E32" w:rsidRDefault="00557E32" w:rsidP="00557E32">
      <w:pPr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>W projekcie uchwały zaproponowano stawki bonifikat – jak w ostatnich latach, tj. bonif</w:t>
      </w:r>
      <w:r w:rsidR="006E6032">
        <w:rPr>
          <w:rFonts w:ascii="Times New Roman" w:hAnsi="Times New Roman" w:cs="Times New Roman"/>
          <w:sz w:val="24"/>
          <w:szCs w:val="24"/>
        </w:rPr>
        <w:t>ikata podstaw</w:t>
      </w:r>
      <w:r w:rsidR="00485BA4">
        <w:rPr>
          <w:rFonts w:ascii="Times New Roman" w:hAnsi="Times New Roman" w:cs="Times New Roman"/>
          <w:sz w:val="24"/>
          <w:szCs w:val="24"/>
        </w:rPr>
        <w:t>owa</w:t>
      </w:r>
      <w:r w:rsidR="006E6032">
        <w:rPr>
          <w:rFonts w:ascii="Times New Roman" w:hAnsi="Times New Roman" w:cs="Times New Roman"/>
          <w:sz w:val="24"/>
          <w:szCs w:val="24"/>
        </w:rPr>
        <w:t xml:space="preserve"> – 15% </w:t>
      </w:r>
      <w:r w:rsidR="00485BA4">
        <w:rPr>
          <w:rFonts w:ascii="Times New Roman" w:hAnsi="Times New Roman" w:cs="Times New Roman"/>
          <w:sz w:val="24"/>
          <w:szCs w:val="24"/>
        </w:rPr>
        <w:t>z tytułu</w:t>
      </w:r>
      <w:r w:rsidR="00B7752B">
        <w:rPr>
          <w:rFonts w:ascii="Times New Roman" w:hAnsi="Times New Roman" w:cs="Times New Roman"/>
          <w:sz w:val="24"/>
          <w:szCs w:val="24"/>
        </w:rPr>
        <w:t xml:space="preserve"> wieloletni</w:t>
      </w:r>
      <w:r w:rsidR="00485BA4">
        <w:rPr>
          <w:rFonts w:ascii="Times New Roman" w:hAnsi="Times New Roman" w:cs="Times New Roman"/>
          <w:sz w:val="24"/>
          <w:szCs w:val="24"/>
        </w:rPr>
        <w:t>ego najmu</w:t>
      </w:r>
      <w:r w:rsidR="00B7752B">
        <w:rPr>
          <w:rFonts w:ascii="Times New Roman" w:hAnsi="Times New Roman" w:cs="Times New Roman"/>
          <w:sz w:val="24"/>
          <w:szCs w:val="24"/>
        </w:rPr>
        <w:t xml:space="preserve"> oraz</w:t>
      </w:r>
      <w:r w:rsidR="006E6032">
        <w:rPr>
          <w:rFonts w:ascii="Times New Roman" w:hAnsi="Times New Roman" w:cs="Times New Roman"/>
          <w:sz w:val="24"/>
          <w:szCs w:val="24"/>
        </w:rPr>
        <w:t xml:space="preserve"> dodatkowa</w:t>
      </w:r>
      <w:r w:rsidRPr="00557E32">
        <w:rPr>
          <w:rFonts w:ascii="Times New Roman" w:hAnsi="Times New Roman" w:cs="Times New Roman"/>
          <w:sz w:val="24"/>
          <w:szCs w:val="24"/>
        </w:rPr>
        <w:t xml:space="preserve"> (przy jednorazowej wpłacie ceny nabycia lokalu) –</w:t>
      </w:r>
      <w:r w:rsidR="006E6032">
        <w:rPr>
          <w:rFonts w:ascii="Times New Roman" w:hAnsi="Times New Roman" w:cs="Times New Roman"/>
          <w:sz w:val="24"/>
          <w:szCs w:val="24"/>
        </w:rPr>
        <w:t xml:space="preserve"> </w:t>
      </w:r>
      <w:r w:rsidRPr="00557E32">
        <w:rPr>
          <w:rFonts w:ascii="Times New Roman" w:hAnsi="Times New Roman" w:cs="Times New Roman"/>
          <w:sz w:val="24"/>
          <w:szCs w:val="24"/>
        </w:rPr>
        <w:t>w wysokości 10%.</w:t>
      </w:r>
    </w:p>
    <w:p w:rsidR="00323A72" w:rsidRDefault="00557E32" w:rsidP="00557E32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Zaświadczeniem znak </w:t>
      </w:r>
      <w:r w:rsidR="00240B56">
        <w:rPr>
          <w:rFonts w:ascii="Times New Roman" w:hAnsi="Times New Roman" w:cs="Times New Roman"/>
          <w:sz w:val="24"/>
          <w:szCs w:val="24"/>
          <w:lang w:eastAsia="pl-PL"/>
        </w:rPr>
        <w:t xml:space="preserve">AB.0714-1-9/03 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 xml:space="preserve">Starostwo Powiatowe w </w:t>
      </w:r>
      <w:r w:rsidR="00240B56">
        <w:rPr>
          <w:rFonts w:ascii="Times New Roman" w:hAnsi="Times New Roman" w:cs="Times New Roman"/>
          <w:sz w:val="24"/>
          <w:szCs w:val="24"/>
          <w:lang w:eastAsia="pl-PL"/>
        </w:rPr>
        <w:t>Lesku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8341F">
        <w:rPr>
          <w:rFonts w:ascii="Times New Roman" w:hAnsi="Times New Roman" w:cs="Times New Roman"/>
          <w:sz w:val="24"/>
          <w:szCs w:val="24"/>
          <w:lang w:eastAsia="pl-PL"/>
        </w:rPr>
        <w:t>stwierdzi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ło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>,  że m.in. lokal</w:t>
      </w:r>
      <w:r w:rsidR="00926A8F">
        <w:rPr>
          <w:rFonts w:ascii="Times New Roman" w:hAnsi="Times New Roman" w:cs="Times New Roman"/>
          <w:sz w:val="24"/>
          <w:szCs w:val="24"/>
          <w:lang w:eastAsia="pl-PL"/>
        </w:rPr>
        <w:t xml:space="preserve">  mieszkaln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926A8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40B56">
        <w:rPr>
          <w:rFonts w:ascii="Times New Roman" w:hAnsi="Times New Roman" w:cs="Times New Roman"/>
          <w:sz w:val="24"/>
          <w:szCs w:val="24"/>
          <w:lang w:eastAsia="pl-PL"/>
        </w:rPr>
        <w:t>22/5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mo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że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 xml:space="preserve"> funkcjonować jako 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 xml:space="preserve">lokal </w:t>
      </w:r>
      <w:r w:rsidRPr="00557E32">
        <w:rPr>
          <w:rFonts w:ascii="Times New Roman" w:hAnsi="Times New Roman" w:cs="Times New Roman"/>
          <w:sz w:val="24"/>
          <w:szCs w:val="24"/>
          <w:lang w:eastAsia="pl-PL"/>
        </w:rPr>
        <w:t>samodzieln</w:t>
      </w:r>
      <w:r w:rsidR="00323A72">
        <w:rPr>
          <w:rFonts w:ascii="Times New Roman" w:hAnsi="Times New Roman" w:cs="Times New Roman"/>
          <w:sz w:val="24"/>
          <w:szCs w:val="24"/>
          <w:lang w:eastAsia="pl-PL"/>
        </w:rPr>
        <w:t>y.</w:t>
      </w:r>
    </w:p>
    <w:p w:rsidR="00557E32" w:rsidRPr="00557E32" w:rsidRDefault="00557E32" w:rsidP="00557E32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Najemca, zgłosił zamiar wykupienia na własność </w:t>
      </w:r>
      <w:r w:rsidR="00B7752B">
        <w:rPr>
          <w:rFonts w:ascii="Times New Roman" w:hAnsi="Times New Roman" w:cs="Times New Roman"/>
          <w:sz w:val="24"/>
          <w:szCs w:val="24"/>
        </w:rPr>
        <w:t>lokalu mieszkalnego</w:t>
      </w:r>
      <w:r w:rsidR="00D06200">
        <w:rPr>
          <w:rFonts w:ascii="Times New Roman" w:hAnsi="Times New Roman" w:cs="Times New Roman"/>
          <w:sz w:val="24"/>
          <w:szCs w:val="24"/>
        </w:rPr>
        <w:t>,</w:t>
      </w:r>
      <w:r w:rsidR="00B7752B">
        <w:rPr>
          <w:rFonts w:ascii="Times New Roman" w:hAnsi="Times New Roman" w:cs="Times New Roman"/>
          <w:sz w:val="24"/>
          <w:szCs w:val="24"/>
        </w:rPr>
        <w:t xml:space="preserve"> p</w:t>
      </w:r>
      <w:r w:rsidRPr="00557E32">
        <w:rPr>
          <w:rFonts w:ascii="Times New Roman" w:hAnsi="Times New Roman" w:cs="Times New Roman"/>
          <w:sz w:val="24"/>
          <w:szCs w:val="24"/>
        </w:rPr>
        <w:t xml:space="preserve">osiada umowę najmu lokalu </w:t>
      </w:r>
      <w:bookmarkStart w:id="0" w:name="_GoBack"/>
      <w:bookmarkEnd w:id="0"/>
      <w:r w:rsidRPr="00557E32">
        <w:rPr>
          <w:rFonts w:ascii="Times New Roman" w:hAnsi="Times New Roman" w:cs="Times New Roman"/>
          <w:sz w:val="24"/>
          <w:szCs w:val="24"/>
        </w:rPr>
        <w:t xml:space="preserve"> zawartą na czas nieokreślony.</w:t>
      </w:r>
    </w:p>
    <w:p w:rsidR="00557E32" w:rsidRPr="00557E32" w:rsidRDefault="00557E32" w:rsidP="00557E32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7E32">
        <w:rPr>
          <w:rFonts w:ascii="Times New Roman" w:hAnsi="Times New Roman" w:cs="Times New Roman"/>
          <w:sz w:val="24"/>
          <w:szCs w:val="24"/>
        </w:rPr>
        <w:t xml:space="preserve">Zgodnie z art. 34 ust. 1 pkt 3. ustawy z dnia 21 sierpnia 1997 r. </w:t>
      </w:r>
      <w:r w:rsidRPr="00DB7A9F">
        <w:rPr>
          <w:rFonts w:ascii="Times New Roman" w:hAnsi="Times New Roman" w:cs="Times New Roman"/>
          <w:i/>
          <w:sz w:val="24"/>
          <w:szCs w:val="24"/>
        </w:rPr>
        <w:t xml:space="preserve">o gospodarce nieruchomościami </w:t>
      </w:r>
      <w:r w:rsidRPr="00557E32">
        <w:rPr>
          <w:rFonts w:ascii="Times New Roman" w:hAnsi="Times New Roman" w:cs="Times New Roman"/>
          <w:sz w:val="24"/>
          <w:szCs w:val="24"/>
        </w:rPr>
        <w:t xml:space="preserve">pierwszeństwo w nabyciu lokalu mieszkalnego przysługuje jego Najemcy, który ma najęty lokal na czas nieoznaczony. Natomiast w myśl art. 18 ust. 2 pkt 9 lit. a ustawy z dnia 8 marca 1990 r. </w:t>
      </w:r>
      <w:r w:rsidRPr="00DB7A9F">
        <w:rPr>
          <w:rFonts w:ascii="Times New Roman" w:hAnsi="Times New Roman" w:cs="Times New Roman"/>
          <w:i/>
          <w:sz w:val="24"/>
          <w:szCs w:val="24"/>
        </w:rPr>
        <w:t>o samorządzie gminnym</w:t>
      </w:r>
      <w:r w:rsidRPr="00557E32">
        <w:rPr>
          <w:rFonts w:ascii="Times New Roman" w:hAnsi="Times New Roman" w:cs="Times New Roman"/>
          <w:sz w:val="24"/>
          <w:szCs w:val="24"/>
        </w:rPr>
        <w:t xml:space="preserve"> do wyłącznej kompetencji Rady Miasta należy podejmowanie uchwał w sprawach majątkowych gminy, przekraczających zakres zwykłego zarządu, dotyczących zasad nabywania, zbywania i obciążania nieruchomości oraz ich wydzierżawiania lub wynajmowania na czas oznaczony dłuższy niż 3 lata lub na czas nieoznaczony. Dlatego też uzasadnionym jest przygotowanie niniejszego projektu uchwały w zakresie sprzedaży przedmiotowego lokalu oraz zbycia udziału w nieruchomości gruntowej w drodze bezprzetargowej.</w:t>
      </w:r>
    </w:p>
    <w:p w:rsidR="00557E32" w:rsidRDefault="00557E32" w:rsidP="00557E32">
      <w:pPr>
        <w:jc w:val="both"/>
        <w:rPr>
          <w:rFonts w:ascii="Cambria" w:hAnsi="Cambria"/>
        </w:rPr>
      </w:pPr>
    </w:p>
    <w:p w:rsidR="00E919AD" w:rsidRPr="009A7CC1" w:rsidRDefault="00E919AD" w:rsidP="00E919AD">
      <w:pPr>
        <w:pStyle w:val="Akapitzlist"/>
        <w:jc w:val="both"/>
        <w:rPr>
          <w:rFonts w:ascii="Cambria" w:hAnsi="Cambria"/>
        </w:rPr>
      </w:pPr>
    </w:p>
    <w:p w:rsidR="00DA63DF" w:rsidRDefault="00DA63DF" w:rsidP="00DA63DF">
      <w:pPr>
        <w:ind w:left="360"/>
        <w:jc w:val="both"/>
        <w:rPr>
          <w:rFonts w:ascii="Cambria" w:hAnsi="Cambria"/>
        </w:rPr>
      </w:pPr>
    </w:p>
    <w:sectPr w:rsidR="00DA63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5D" w:rsidRDefault="001C6B5D" w:rsidP="00C2182C">
      <w:pPr>
        <w:spacing w:after="0" w:line="240" w:lineRule="auto"/>
      </w:pPr>
      <w:r>
        <w:separator/>
      </w:r>
    </w:p>
  </w:endnote>
  <w:endnote w:type="continuationSeparator" w:id="0">
    <w:p w:rsidR="001C6B5D" w:rsidRDefault="001C6B5D" w:rsidP="00C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 xml:space="preserve">Sporządziła: Edyta Mikołajczak, pok. 211, 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>tel. 13 469 8001 wew. 72, email: emikolajczak@lesko.pl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5D" w:rsidRDefault="001C6B5D" w:rsidP="00C2182C">
      <w:pPr>
        <w:spacing w:after="0" w:line="240" w:lineRule="auto"/>
      </w:pPr>
      <w:r>
        <w:separator/>
      </w:r>
    </w:p>
  </w:footnote>
  <w:footnote w:type="continuationSeparator" w:id="0">
    <w:p w:rsidR="001C6B5D" w:rsidRDefault="001C6B5D" w:rsidP="00C2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D4A"/>
    <w:multiLevelType w:val="hybridMultilevel"/>
    <w:tmpl w:val="C9E0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4584"/>
    <w:multiLevelType w:val="hybridMultilevel"/>
    <w:tmpl w:val="4334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0"/>
    <w:rsid w:val="00105855"/>
    <w:rsid w:val="001C6B5D"/>
    <w:rsid w:val="00204932"/>
    <w:rsid w:val="002214A5"/>
    <w:rsid w:val="00240B56"/>
    <w:rsid w:val="0028341F"/>
    <w:rsid w:val="00283F19"/>
    <w:rsid w:val="002A1EEC"/>
    <w:rsid w:val="002C0047"/>
    <w:rsid w:val="00323A72"/>
    <w:rsid w:val="00360986"/>
    <w:rsid w:val="00485BA4"/>
    <w:rsid w:val="004E217D"/>
    <w:rsid w:val="00511ABD"/>
    <w:rsid w:val="00534F14"/>
    <w:rsid w:val="0055486D"/>
    <w:rsid w:val="00557E32"/>
    <w:rsid w:val="00585DD2"/>
    <w:rsid w:val="005A5889"/>
    <w:rsid w:val="005D5AC8"/>
    <w:rsid w:val="005D6AB8"/>
    <w:rsid w:val="0061396D"/>
    <w:rsid w:val="006A59AE"/>
    <w:rsid w:val="006A6582"/>
    <w:rsid w:val="006E6032"/>
    <w:rsid w:val="00717C09"/>
    <w:rsid w:val="007958BE"/>
    <w:rsid w:val="007F70FB"/>
    <w:rsid w:val="00835F9B"/>
    <w:rsid w:val="00846663"/>
    <w:rsid w:val="00875EAD"/>
    <w:rsid w:val="00926A8F"/>
    <w:rsid w:val="009621D1"/>
    <w:rsid w:val="0097217D"/>
    <w:rsid w:val="009A0EF0"/>
    <w:rsid w:val="009A7CC1"/>
    <w:rsid w:val="00A708F3"/>
    <w:rsid w:val="00A71F00"/>
    <w:rsid w:val="00A907DB"/>
    <w:rsid w:val="00A92F9C"/>
    <w:rsid w:val="00B32790"/>
    <w:rsid w:val="00B7752B"/>
    <w:rsid w:val="00B95E49"/>
    <w:rsid w:val="00BF3908"/>
    <w:rsid w:val="00C2182C"/>
    <w:rsid w:val="00C42327"/>
    <w:rsid w:val="00D06200"/>
    <w:rsid w:val="00D8209E"/>
    <w:rsid w:val="00D91119"/>
    <w:rsid w:val="00DA63DF"/>
    <w:rsid w:val="00DB7A9F"/>
    <w:rsid w:val="00E55870"/>
    <w:rsid w:val="00E919AD"/>
    <w:rsid w:val="00EB21C0"/>
    <w:rsid w:val="00EC1559"/>
    <w:rsid w:val="00ED7835"/>
    <w:rsid w:val="00EF25AF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44D5-0F09-4C26-930A-92B349BF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82C"/>
  </w:style>
  <w:style w:type="paragraph" w:styleId="Stopka">
    <w:name w:val="footer"/>
    <w:basedOn w:val="Normalny"/>
    <w:link w:val="Stopka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82C"/>
  </w:style>
  <w:style w:type="paragraph" w:styleId="Akapitzlist">
    <w:name w:val="List Paragraph"/>
    <w:basedOn w:val="Normalny"/>
    <w:uiPriority w:val="34"/>
    <w:qFormat/>
    <w:rsid w:val="0036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36</cp:revision>
  <cp:lastPrinted>2020-10-15T11:56:00Z</cp:lastPrinted>
  <dcterms:created xsi:type="dcterms:W3CDTF">2019-01-18T07:23:00Z</dcterms:created>
  <dcterms:modified xsi:type="dcterms:W3CDTF">2025-09-09T11:14:00Z</dcterms:modified>
</cp:coreProperties>
</file>