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741C5" w14:textId="5CED9FD1" w:rsidR="00B570ED" w:rsidRPr="00BA38B5" w:rsidRDefault="00B570ED" w:rsidP="00B570ED">
      <w:pPr>
        <w:pStyle w:val="Nagwek220"/>
        <w:keepNext/>
        <w:keepLines/>
        <w:shd w:val="clear" w:color="auto" w:fill="auto"/>
        <w:spacing w:before="120" w:after="0" w:line="320" w:lineRule="exact"/>
        <w:ind w:left="20"/>
        <w:jc w:val="right"/>
        <w:rPr>
          <w:rStyle w:val="Nagwek22"/>
          <w:b/>
          <w:sz w:val="24"/>
          <w:szCs w:val="24"/>
        </w:rPr>
      </w:pPr>
      <w:bookmarkStart w:id="0" w:name="bookmark0"/>
      <w:r w:rsidRPr="00BA38B5">
        <w:rPr>
          <w:rStyle w:val="Nagwek22"/>
          <w:b/>
          <w:sz w:val="24"/>
          <w:szCs w:val="24"/>
        </w:rPr>
        <w:t>PROJEKT</w:t>
      </w:r>
    </w:p>
    <w:p w14:paraId="31430147" w14:textId="3D27AC4C" w:rsidR="00B570ED" w:rsidRPr="00BA38B5" w:rsidRDefault="00B62AA6" w:rsidP="00B570ED">
      <w:pPr>
        <w:pStyle w:val="Nagwek220"/>
        <w:keepNext/>
        <w:keepLines/>
        <w:shd w:val="clear" w:color="auto" w:fill="auto"/>
        <w:spacing w:before="120" w:after="0" w:line="320" w:lineRule="exact"/>
        <w:ind w:left="20"/>
        <w:rPr>
          <w:sz w:val="24"/>
          <w:szCs w:val="24"/>
        </w:rPr>
      </w:pPr>
      <w:r>
        <w:rPr>
          <w:rStyle w:val="Nagwek22"/>
          <w:b/>
          <w:color w:val="000000"/>
          <w:sz w:val="24"/>
          <w:szCs w:val="24"/>
        </w:rPr>
        <w:t>Uchwał</w:t>
      </w:r>
      <w:r w:rsidR="00B570ED" w:rsidRPr="00BA38B5">
        <w:rPr>
          <w:rStyle w:val="Nagwek22"/>
          <w:b/>
          <w:color w:val="000000"/>
          <w:sz w:val="24"/>
          <w:szCs w:val="24"/>
        </w:rPr>
        <w:t>a Nr……</w:t>
      </w:r>
      <w:r w:rsidR="00B570ED" w:rsidRPr="00BA38B5">
        <w:rPr>
          <w:rStyle w:val="Nagwek22"/>
          <w:b/>
          <w:color w:val="000000"/>
          <w:sz w:val="24"/>
          <w:szCs w:val="24"/>
        </w:rPr>
        <w:br/>
        <w:t>Rady Miejskiej w Lesku</w:t>
      </w:r>
      <w:r w:rsidR="00B570ED" w:rsidRPr="00BA38B5">
        <w:rPr>
          <w:rStyle w:val="Nagwek22"/>
          <w:b/>
          <w:color w:val="000000"/>
          <w:sz w:val="24"/>
          <w:szCs w:val="24"/>
        </w:rPr>
        <w:br/>
        <w:t>z dnia …….. r.</w:t>
      </w:r>
      <w:bookmarkEnd w:id="0"/>
    </w:p>
    <w:p w14:paraId="40541FBC" w14:textId="14E866C0" w:rsidR="00086C63" w:rsidRDefault="00B570ED" w:rsidP="00086C63">
      <w:pPr>
        <w:pStyle w:val="Nagwek30"/>
        <w:spacing w:before="120" w:line="320" w:lineRule="atLeast"/>
        <w:ind w:left="420"/>
        <w:jc w:val="center"/>
        <w:rPr>
          <w:strike/>
          <w:color w:val="00B050"/>
          <w:sz w:val="24"/>
          <w:szCs w:val="24"/>
        </w:rPr>
      </w:pPr>
      <w:r w:rsidRPr="00BA38B5">
        <w:rPr>
          <w:rStyle w:val="Nagwek3"/>
          <w:b/>
          <w:bCs/>
          <w:color w:val="000000"/>
          <w:sz w:val="24"/>
          <w:szCs w:val="24"/>
        </w:rPr>
        <w:t>w</w:t>
      </w:r>
      <w:bookmarkStart w:id="1" w:name="bookmark1"/>
      <w:r w:rsidRPr="00BA38B5">
        <w:rPr>
          <w:rStyle w:val="Nagwek3"/>
          <w:b/>
          <w:bCs/>
          <w:color w:val="000000"/>
          <w:sz w:val="24"/>
          <w:szCs w:val="24"/>
        </w:rPr>
        <w:t xml:space="preserve"> sprawie rozpatrzenia skargi </w:t>
      </w:r>
      <w:bookmarkEnd w:id="1"/>
      <w:r w:rsidR="00D65F83">
        <w:rPr>
          <w:rStyle w:val="Nagwek3"/>
          <w:b/>
          <w:bCs/>
          <w:color w:val="000000"/>
          <w:sz w:val="24"/>
          <w:szCs w:val="24"/>
        </w:rPr>
        <w:t xml:space="preserve">na </w:t>
      </w:r>
      <w:r w:rsidR="009137FD" w:rsidRPr="00BA38B5">
        <w:rPr>
          <w:color w:val="000000"/>
          <w:sz w:val="24"/>
          <w:szCs w:val="24"/>
          <w:shd w:val="clear" w:color="auto" w:fill="FFFFFF"/>
        </w:rPr>
        <w:t>działalność Burmistrz</w:t>
      </w:r>
      <w:r w:rsidR="00D65F83">
        <w:rPr>
          <w:color w:val="000000"/>
          <w:sz w:val="24"/>
          <w:szCs w:val="24"/>
          <w:shd w:val="clear" w:color="auto" w:fill="FFFFFF"/>
        </w:rPr>
        <w:t xml:space="preserve">a Miasta i Gminy Lesko </w:t>
      </w:r>
    </w:p>
    <w:p w14:paraId="32BA8BB9" w14:textId="77777777" w:rsidR="00C20A5E" w:rsidRPr="00DD6276" w:rsidRDefault="00C20A5E" w:rsidP="00086C63">
      <w:pPr>
        <w:pStyle w:val="Nagwek30"/>
        <w:spacing w:before="120" w:line="320" w:lineRule="atLeast"/>
        <w:ind w:left="420"/>
        <w:jc w:val="center"/>
        <w:rPr>
          <w:strike/>
          <w:color w:val="00B050"/>
          <w:sz w:val="24"/>
          <w:szCs w:val="24"/>
          <w:shd w:val="clear" w:color="auto" w:fill="FFFFFF"/>
        </w:rPr>
      </w:pPr>
    </w:p>
    <w:p w14:paraId="61C5C6F6" w14:textId="2D126DA2" w:rsidR="00B570ED" w:rsidRDefault="00B570ED" w:rsidP="00B570ED">
      <w:pPr>
        <w:pStyle w:val="Teksttreci21"/>
        <w:shd w:val="clear" w:color="auto" w:fill="auto"/>
        <w:spacing w:before="120" w:after="0" w:line="320" w:lineRule="exact"/>
        <w:ind w:firstLine="740"/>
        <w:rPr>
          <w:rStyle w:val="Teksttreci2"/>
          <w:sz w:val="24"/>
          <w:szCs w:val="24"/>
        </w:rPr>
      </w:pPr>
      <w:r w:rsidRPr="00BA38B5">
        <w:rPr>
          <w:rStyle w:val="Teksttreci2"/>
          <w:sz w:val="24"/>
          <w:szCs w:val="24"/>
        </w:rPr>
        <w:t>Na podstawie art. 18. ust. 2, pkt 15 ustawy z dnia 8 marca 19</w:t>
      </w:r>
      <w:r w:rsidR="00DD6276">
        <w:rPr>
          <w:rStyle w:val="Teksttreci2"/>
          <w:sz w:val="24"/>
          <w:szCs w:val="24"/>
        </w:rPr>
        <w:t>90 r. o samorządzie gminnym (j.</w:t>
      </w:r>
      <w:r w:rsidRPr="00BA38B5">
        <w:rPr>
          <w:rStyle w:val="Teksttreci2"/>
          <w:sz w:val="24"/>
          <w:szCs w:val="24"/>
        </w:rPr>
        <w:t xml:space="preserve">t. Dz. U. z </w:t>
      </w:r>
      <w:r w:rsidR="0095720C">
        <w:rPr>
          <w:sz w:val="24"/>
          <w:szCs w:val="24"/>
        </w:rPr>
        <w:t>2025, poz. 1153</w:t>
      </w:r>
      <w:r w:rsidRPr="00BA38B5">
        <w:rPr>
          <w:rStyle w:val="Teksttreci2"/>
          <w:sz w:val="24"/>
          <w:szCs w:val="24"/>
        </w:rPr>
        <w:t xml:space="preserve">) oraz art. 229 pkt. 3, art. 238 ustawy z dnia 14 czerwca 1960 r. Kodeks postępowania </w:t>
      </w:r>
      <w:r w:rsidRPr="00C20A5E">
        <w:rPr>
          <w:rStyle w:val="Teksttreci2"/>
          <w:sz w:val="24"/>
          <w:szCs w:val="24"/>
        </w:rPr>
        <w:t xml:space="preserve">administracyjnego </w:t>
      </w:r>
      <w:r w:rsidR="00DD6276" w:rsidRPr="00C20A5E">
        <w:rPr>
          <w:rStyle w:val="Teksttreci2"/>
          <w:sz w:val="24"/>
          <w:szCs w:val="24"/>
        </w:rPr>
        <w:t>(</w:t>
      </w:r>
      <w:proofErr w:type="spellStart"/>
      <w:r w:rsidR="00DD6276" w:rsidRPr="00C20A5E">
        <w:rPr>
          <w:rStyle w:val="Teksttreci2"/>
          <w:sz w:val="24"/>
          <w:szCs w:val="24"/>
        </w:rPr>
        <w:t>t.</w:t>
      </w:r>
      <w:r w:rsidRPr="00C20A5E">
        <w:rPr>
          <w:rStyle w:val="Teksttreci2"/>
          <w:sz w:val="24"/>
          <w:szCs w:val="24"/>
        </w:rPr>
        <w:t>j</w:t>
      </w:r>
      <w:proofErr w:type="spellEnd"/>
      <w:r w:rsidRPr="00C20A5E">
        <w:rPr>
          <w:rStyle w:val="Teksttreci2"/>
          <w:sz w:val="24"/>
          <w:szCs w:val="24"/>
        </w:rPr>
        <w:t>. Dz. U. z 202</w:t>
      </w:r>
      <w:r w:rsidR="00DD6276" w:rsidRPr="00C20A5E">
        <w:rPr>
          <w:rStyle w:val="Teksttreci2"/>
          <w:sz w:val="24"/>
          <w:szCs w:val="24"/>
        </w:rPr>
        <w:t>4</w:t>
      </w:r>
      <w:r w:rsidRPr="00C20A5E">
        <w:rPr>
          <w:rStyle w:val="Teksttreci2"/>
          <w:sz w:val="24"/>
          <w:szCs w:val="24"/>
        </w:rPr>
        <w:t xml:space="preserve"> r. poz. </w:t>
      </w:r>
      <w:r w:rsidR="00DD6276" w:rsidRPr="00C20A5E">
        <w:rPr>
          <w:rStyle w:val="Teksttreci2"/>
          <w:sz w:val="24"/>
          <w:szCs w:val="24"/>
        </w:rPr>
        <w:t>572</w:t>
      </w:r>
      <w:r w:rsidRPr="00C20A5E">
        <w:rPr>
          <w:rStyle w:val="Teksttreci2"/>
          <w:sz w:val="24"/>
          <w:szCs w:val="24"/>
        </w:rPr>
        <w:t>)</w:t>
      </w:r>
    </w:p>
    <w:p w14:paraId="398F05FC" w14:textId="77777777" w:rsidR="00C20A5E" w:rsidRPr="00BA38B5" w:rsidRDefault="00C20A5E" w:rsidP="00B570ED">
      <w:pPr>
        <w:pStyle w:val="Teksttreci21"/>
        <w:shd w:val="clear" w:color="auto" w:fill="auto"/>
        <w:spacing w:before="120" w:after="0" w:line="320" w:lineRule="exact"/>
        <w:ind w:firstLine="740"/>
        <w:rPr>
          <w:sz w:val="24"/>
          <w:szCs w:val="24"/>
        </w:rPr>
      </w:pPr>
    </w:p>
    <w:p w14:paraId="7B6EA654" w14:textId="70BD3982" w:rsidR="00B570ED" w:rsidRPr="00BA38B5" w:rsidRDefault="00B570ED" w:rsidP="00B570ED">
      <w:pPr>
        <w:pStyle w:val="Nagwek30"/>
        <w:keepNext/>
        <w:keepLines/>
        <w:shd w:val="clear" w:color="auto" w:fill="auto"/>
        <w:spacing w:before="120" w:line="320" w:lineRule="atLeast"/>
        <w:ind w:left="20"/>
        <w:jc w:val="center"/>
        <w:rPr>
          <w:rStyle w:val="Nagwek3"/>
          <w:b/>
          <w:bCs/>
          <w:color w:val="000000"/>
          <w:sz w:val="24"/>
          <w:szCs w:val="24"/>
        </w:rPr>
      </w:pPr>
      <w:bookmarkStart w:id="2" w:name="bookmark2"/>
      <w:r w:rsidRPr="00BA38B5">
        <w:rPr>
          <w:rStyle w:val="Nagwek3"/>
          <w:b/>
          <w:bCs/>
          <w:sz w:val="24"/>
          <w:szCs w:val="24"/>
        </w:rPr>
        <w:t>Rada Miejska w Lesku</w:t>
      </w:r>
      <w:r w:rsidRPr="00BA38B5">
        <w:rPr>
          <w:rStyle w:val="Nagwek3"/>
          <w:b/>
          <w:bCs/>
          <w:sz w:val="24"/>
          <w:szCs w:val="24"/>
        </w:rPr>
        <w:br/>
      </w:r>
      <w:r w:rsidR="00D65F83">
        <w:rPr>
          <w:rStyle w:val="Nagwek3"/>
          <w:b/>
          <w:bCs/>
          <w:color w:val="000000"/>
          <w:sz w:val="24"/>
          <w:szCs w:val="24"/>
        </w:rPr>
        <w:t>uchwal</w:t>
      </w:r>
      <w:r w:rsidRPr="00BA38B5">
        <w:rPr>
          <w:rStyle w:val="Nagwek3"/>
          <w:b/>
          <w:bCs/>
          <w:color w:val="000000"/>
          <w:sz w:val="24"/>
          <w:szCs w:val="24"/>
        </w:rPr>
        <w:t>a, co następuje:</w:t>
      </w:r>
      <w:bookmarkEnd w:id="2"/>
    </w:p>
    <w:p w14:paraId="5EEFD1FC" w14:textId="77777777" w:rsidR="00B570ED" w:rsidRPr="00BA38B5" w:rsidRDefault="00B570ED" w:rsidP="00B570ED">
      <w:pPr>
        <w:pStyle w:val="Nagwek120"/>
        <w:keepNext/>
        <w:keepLines/>
        <w:shd w:val="clear" w:color="auto" w:fill="auto"/>
        <w:spacing w:before="120" w:after="0" w:line="320" w:lineRule="atLeast"/>
        <w:ind w:left="20"/>
        <w:rPr>
          <w:rStyle w:val="Nagwek12"/>
          <w:rFonts w:ascii="Times New Roman" w:hAnsi="Times New Roman" w:cs="Times New Roman"/>
          <w:sz w:val="24"/>
          <w:szCs w:val="24"/>
        </w:rPr>
      </w:pPr>
    </w:p>
    <w:p w14:paraId="315798EC" w14:textId="77777777" w:rsidR="00B570ED" w:rsidRPr="00BA38B5" w:rsidRDefault="00B570ED" w:rsidP="00B570ED">
      <w:pPr>
        <w:pStyle w:val="Nagwek120"/>
        <w:keepNext/>
        <w:keepLines/>
        <w:shd w:val="clear" w:color="auto" w:fill="auto"/>
        <w:spacing w:before="120" w:after="0" w:line="320" w:lineRule="atLeast"/>
        <w:ind w:left="20"/>
        <w:rPr>
          <w:rFonts w:ascii="Times New Roman" w:hAnsi="Times New Roman" w:cs="Times New Roman"/>
          <w:sz w:val="24"/>
          <w:szCs w:val="24"/>
        </w:rPr>
      </w:pPr>
      <w:r w:rsidRPr="00BA38B5">
        <w:rPr>
          <w:rStyle w:val="Nagwek12"/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BA38B5">
        <w:rPr>
          <w:rStyle w:val="Nagwek12TrebuchetMS"/>
          <w:rFonts w:ascii="Times New Roman" w:hAnsi="Times New Roman" w:cs="Times New Roman"/>
          <w:color w:val="000000"/>
          <w:sz w:val="24"/>
          <w:szCs w:val="24"/>
        </w:rPr>
        <w:t>1</w:t>
      </w:r>
      <w:r w:rsidRPr="00BA38B5">
        <w:rPr>
          <w:rStyle w:val="Nagwek12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92708D" w14:textId="3704B3C6" w:rsidR="00B570ED" w:rsidRPr="00BA38B5" w:rsidRDefault="00B570ED" w:rsidP="00B570ED">
      <w:pPr>
        <w:pStyle w:val="Teksttreci21"/>
        <w:shd w:val="clear" w:color="auto" w:fill="auto"/>
        <w:spacing w:before="120" w:after="0" w:line="320" w:lineRule="exact"/>
        <w:ind w:firstLine="20"/>
        <w:rPr>
          <w:color w:val="000000"/>
          <w:sz w:val="24"/>
          <w:szCs w:val="24"/>
          <w:shd w:val="clear" w:color="auto" w:fill="FFFFFF"/>
        </w:rPr>
      </w:pPr>
      <w:r w:rsidRPr="00BA38B5">
        <w:rPr>
          <w:rStyle w:val="Teksttreci2"/>
          <w:color w:val="000000"/>
          <w:sz w:val="24"/>
          <w:szCs w:val="24"/>
        </w:rPr>
        <w:t xml:space="preserve">Po rozpatrzeniu skargi </w:t>
      </w:r>
      <w:r w:rsidR="00D65F83">
        <w:rPr>
          <w:rStyle w:val="Teksttreci2"/>
          <w:color w:val="000000"/>
          <w:sz w:val="24"/>
          <w:szCs w:val="24"/>
        </w:rPr>
        <w:t xml:space="preserve">na </w:t>
      </w:r>
      <w:r w:rsidR="009137FD" w:rsidRPr="00BA38B5">
        <w:rPr>
          <w:color w:val="000000"/>
          <w:sz w:val="24"/>
          <w:szCs w:val="24"/>
          <w:shd w:val="clear" w:color="auto" w:fill="FFFFFF"/>
        </w:rPr>
        <w:t>działalność Burmistrz</w:t>
      </w:r>
      <w:r w:rsidR="00D65F83">
        <w:rPr>
          <w:color w:val="000000"/>
          <w:sz w:val="24"/>
          <w:szCs w:val="24"/>
          <w:shd w:val="clear" w:color="auto" w:fill="FFFFFF"/>
        </w:rPr>
        <w:t xml:space="preserve">a Miasta i Gminy Lesko </w:t>
      </w:r>
      <w:r w:rsidR="00086C63">
        <w:rPr>
          <w:rFonts w:eastAsia="Calibri"/>
          <w:sz w:val="24"/>
          <w:szCs w:val="24"/>
        </w:rPr>
        <w:t>w </w:t>
      </w:r>
      <w:r w:rsidR="00086C63" w:rsidRPr="007A6FFA">
        <w:rPr>
          <w:rFonts w:eastAsia="Calibri"/>
          <w:sz w:val="24"/>
          <w:szCs w:val="24"/>
        </w:rPr>
        <w:t>za</w:t>
      </w:r>
      <w:r w:rsidR="00086C63">
        <w:rPr>
          <w:rFonts w:eastAsia="Calibri"/>
          <w:sz w:val="24"/>
          <w:szCs w:val="24"/>
        </w:rPr>
        <w:t>kresie nie spełnienia obowiązku</w:t>
      </w:r>
      <w:r w:rsidR="00086C63" w:rsidRPr="007A6FFA">
        <w:rPr>
          <w:rFonts w:eastAsia="Calibri"/>
          <w:sz w:val="24"/>
          <w:szCs w:val="24"/>
        </w:rPr>
        <w:t xml:space="preserve"> posiadania Ewidencji Zabytków, braku zatwierdzonego Programu Opieki nad Zabytkami oraz nie dotrzymania 14-dniowego okresu na udzielenie odpowiedzi na zapytanie o udzielenie informacji publicznej</w:t>
      </w:r>
      <w:r w:rsidRPr="00BA38B5">
        <w:rPr>
          <w:rStyle w:val="Teksttreci2"/>
          <w:color w:val="000000"/>
          <w:sz w:val="24"/>
          <w:szCs w:val="24"/>
        </w:rPr>
        <w:t xml:space="preserve">, po zapoznaniu się ze stanowiskiem Komisji Skarg Wniosków i Petycji Rady Miejskiej w Lesku uznaje się skargę za </w:t>
      </w:r>
      <w:r w:rsidR="0095720C">
        <w:rPr>
          <w:rStyle w:val="Teksttreci2"/>
          <w:color w:val="000000"/>
          <w:sz w:val="24"/>
          <w:szCs w:val="24"/>
        </w:rPr>
        <w:t>bez</w:t>
      </w:r>
      <w:r w:rsidRPr="00BA38B5">
        <w:rPr>
          <w:rStyle w:val="Teksttreci2"/>
          <w:color w:val="000000"/>
          <w:sz w:val="24"/>
          <w:szCs w:val="24"/>
        </w:rPr>
        <w:t>zasadną.</w:t>
      </w:r>
    </w:p>
    <w:p w14:paraId="74F48A64" w14:textId="77777777" w:rsidR="00B570ED" w:rsidRPr="00BA38B5" w:rsidRDefault="00B570ED" w:rsidP="00B570ED">
      <w:pPr>
        <w:pStyle w:val="Nagwek120"/>
        <w:keepNext/>
        <w:keepLines/>
        <w:shd w:val="clear" w:color="auto" w:fill="auto"/>
        <w:spacing w:before="120" w:after="0" w:line="320" w:lineRule="atLeast"/>
        <w:ind w:left="20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BA38B5">
        <w:rPr>
          <w:rStyle w:val="Nagwek12"/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BA38B5">
        <w:rPr>
          <w:rStyle w:val="Nagwek12TrebuchetMS"/>
          <w:rFonts w:ascii="Times New Roman" w:hAnsi="Times New Roman" w:cs="Times New Roman"/>
          <w:color w:val="000000"/>
          <w:sz w:val="24"/>
          <w:szCs w:val="24"/>
        </w:rPr>
        <w:t>2</w:t>
      </w:r>
      <w:r w:rsidRPr="00BA38B5">
        <w:rPr>
          <w:rStyle w:val="Nagwek12"/>
          <w:rFonts w:ascii="Times New Roman" w:hAnsi="Times New Roman" w:cs="Times New Roman"/>
          <w:color w:val="000000"/>
          <w:sz w:val="24"/>
          <w:szCs w:val="24"/>
        </w:rPr>
        <w:t>.</w:t>
      </w:r>
      <w:bookmarkEnd w:id="3"/>
    </w:p>
    <w:p w14:paraId="646E0EDE" w14:textId="5FD9591D" w:rsidR="00B570ED" w:rsidRPr="00BA38B5" w:rsidRDefault="00B570ED" w:rsidP="00C20A5E">
      <w:pPr>
        <w:pStyle w:val="Teksttreci21"/>
        <w:shd w:val="clear" w:color="auto" w:fill="auto"/>
        <w:spacing w:before="120" w:after="0" w:line="320" w:lineRule="exact"/>
        <w:rPr>
          <w:rStyle w:val="Teksttreci2"/>
          <w:color w:val="000000"/>
          <w:sz w:val="24"/>
          <w:szCs w:val="24"/>
        </w:rPr>
      </w:pPr>
      <w:r w:rsidRPr="00BA38B5">
        <w:rPr>
          <w:rStyle w:val="Teksttreci2"/>
          <w:color w:val="000000"/>
          <w:sz w:val="24"/>
          <w:szCs w:val="24"/>
        </w:rPr>
        <w:t xml:space="preserve">Wykonanie uchwały, w tym powiadomienie skarżącego o sposobie rozpatrzenia skargi, powierza </w:t>
      </w:r>
      <w:r w:rsidR="00D65F83">
        <w:rPr>
          <w:rStyle w:val="Teksttreci2"/>
          <w:color w:val="000000"/>
          <w:sz w:val="24"/>
          <w:szCs w:val="24"/>
        </w:rPr>
        <w:t>się Przewodniczącemu Rady Miejskiej w Lesku</w:t>
      </w:r>
      <w:r w:rsidRPr="00BA38B5">
        <w:rPr>
          <w:rStyle w:val="Teksttreci2"/>
          <w:color w:val="000000"/>
          <w:sz w:val="24"/>
          <w:szCs w:val="24"/>
        </w:rPr>
        <w:t>.</w:t>
      </w:r>
    </w:p>
    <w:p w14:paraId="6D3D5441" w14:textId="77777777" w:rsidR="00B570ED" w:rsidRPr="00BA38B5" w:rsidRDefault="00B570ED" w:rsidP="00B570ED">
      <w:pPr>
        <w:pStyle w:val="Teksttreci21"/>
        <w:shd w:val="clear" w:color="auto" w:fill="auto"/>
        <w:spacing w:before="120" w:after="0" w:line="320" w:lineRule="exact"/>
        <w:rPr>
          <w:rStyle w:val="Teksttreci2"/>
          <w:color w:val="000000"/>
          <w:sz w:val="24"/>
          <w:szCs w:val="24"/>
        </w:rPr>
      </w:pPr>
    </w:p>
    <w:p w14:paraId="64D63A3F" w14:textId="303C9BC2" w:rsidR="00B570ED" w:rsidRPr="00BA38B5" w:rsidRDefault="00B570ED" w:rsidP="00B570ED">
      <w:pPr>
        <w:pStyle w:val="Teksttreci21"/>
        <w:shd w:val="clear" w:color="auto" w:fill="auto"/>
        <w:spacing w:before="120" w:after="0" w:line="320" w:lineRule="exact"/>
        <w:jc w:val="center"/>
        <w:rPr>
          <w:rStyle w:val="Teksttreci2"/>
          <w:color w:val="000000"/>
          <w:sz w:val="24"/>
          <w:szCs w:val="24"/>
        </w:rPr>
      </w:pPr>
      <w:r w:rsidRPr="00BA38B5">
        <w:rPr>
          <w:rStyle w:val="Teksttreci2"/>
          <w:color w:val="000000"/>
          <w:sz w:val="24"/>
          <w:szCs w:val="24"/>
        </w:rPr>
        <w:t>§ 3</w:t>
      </w:r>
      <w:r w:rsidR="00D65F83">
        <w:rPr>
          <w:rStyle w:val="Teksttreci2"/>
          <w:color w:val="000000"/>
          <w:sz w:val="24"/>
          <w:szCs w:val="24"/>
        </w:rPr>
        <w:t>.</w:t>
      </w:r>
    </w:p>
    <w:p w14:paraId="09856DD0" w14:textId="77777777" w:rsidR="00B570ED" w:rsidRPr="00BA38B5" w:rsidRDefault="00B570ED" w:rsidP="00B570ED">
      <w:pPr>
        <w:pStyle w:val="Teksttreci21"/>
        <w:shd w:val="clear" w:color="auto" w:fill="auto"/>
        <w:spacing w:before="120" w:after="0" w:line="320" w:lineRule="exact"/>
        <w:jc w:val="left"/>
        <w:rPr>
          <w:rStyle w:val="Teksttreci2"/>
          <w:color w:val="000000"/>
          <w:sz w:val="24"/>
          <w:szCs w:val="24"/>
        </w:rPr>
      </w:pPr>
      <w:r w:rsidRPr="00BA38B5">
        <w:rPr>
          <w:rStyle w:val="Teksttreci2"/>
          <w:color w:val="000000"/>
          <w:sz w:val="24"/>
          <w:szCs w:val="24"/>
        </w:rPr>
        <w:t>Uchwała wchodzi w życie z dniem podjęcia.</w:t>
      </w:r>
      <w:bookmarkStart w:id="4" w:name="_GoBack"/>
      <w:bookmarkEnd w:id="4"/>
    </w:p>
    <w:p w14:paraId="5ED27FC1" w14:textId="77777777" w:rsidR="00B570ED" w:rsidRPr="00BA38B5" w:rsidRDefault="00B570ED" w:rsidP="00B570ED">
      <w:pPr>
        <w:pStyle w:val="Teksttreci21"/>
        <w:shd w:val="clear" w:color="auto" w:fill="auto"/>
        <w:spacing w:before="120" w:after="0" w:line="320" w:lineRule="exact"/>
        <w:jc w:val="left"/>
        <w:rPr>
          <w:rStyle w:val="Teksttreci2"/>
          <w:color w:val="000000"/>
          <w:sz w:val="24"/>
          <w:szCs w:val="24"/>
        </w:rPr>
      </w:pPr>
    </w:p>
    <w:p w14:paraId="0F8C707D" w14:textId="4AE3D53F" w:rsidR="00E02ADD" w:rsidRPr="00BA38B5" w:rsidRDefault="00E02ADD">
      <w:pPr>
        <w:rPr>
          <w:rFonts w:ascii="Times New Roman" w:hAnsi="Times New Roman" w:cs="Times New Roman"/>
          <w:sz w:val="24"/>
          <w:szCs w:val="24"/>
        </w:rPr>
      </w:pPr>
    </w:p>
    <w:p w14:paraId="2178A4C2" w14:textId="2C557C45" w:rsidR="00B340CD" w:rsidRPr="00BA38B5" w:rsidRDefault="00B340CD">
      <w:pPr>
        <w:rPr>
          <w:rFonts w:ascii="Times New Roman" w:hAnsi="Times New Roman" w:cs="Times New Roman"/>
          <w:sz w:val="24"/>
          <w:szCs w:val="24"/>
        </w:rPr>
      </w:pPr>
    </w:p>
    <w:p w14:paraId="668D3C14" w14:textId="5346C360" w:rsidR="00B340CD" w:rsidRPr="00BA38B5" w:rsidRDefault="00B340CD">
      <w:pPr>
        <w:rPr>
          <w:rFonts w:ascii="Times New Roman" w:hAnsi="Times New Roman" w:cs="Times New Roman"/>
          <w:sz w:val="24"/>
          <w:szCs w:val="24"/>
        </w:rPr>
      </w:pPr>
    </w:p>
    <w:p w14:paraId="5CC21A3B" w14:textId="1D7539E7" w:rsidR="00B340CD" w:rsidRPr="00BA38B5" w:rsidRDefault="00B340CD">
      <w:pPr>
        <w:rPr>
          <w:rFonts w:ascii="Times New Roman" w:hAnsi="Times New Roman" w:cs="Times New Roman"/>
          <w:sz w:val="24"/>
          <w:szCs w:val="24"/>
        </w:rPr>
      </w:pPr>
    </w:p>
    <w:p w14:paraId="353B1F0C" w14:textId="3822D7D1" w:rsidR="00B340CD" w:rsidRPr="00BA38B5" w:rsidRDefault="00B340CD">
      <w:pPr>
        <w:rPr>
          <w:rFonts w:ascii="Times New Roman" w:hAnsi="Times New Roman" w:cs="Times New Roman"/>
          <w:sz w:val="24"/>
          <w:szCs w:val="24"/>
        </w:rPr>
      </w:pPr>
    </w:p>
    <w:sectPr w:rsidR="00B340CD" w:rsidRPr="00BA3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C4BB6"/>
    <w:multiLevelType w:val="hybridMultilevel"/>
    <w:tmpl w:val="AE9628D4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545162D6"/>
    <w:multiLevelType w:val="hybridMultilevel"/>
    <w:tmpl w:val="E89C3856"/>
    <w:lvl w:ilvl="0" w:tplc="19F8A8F0">
      <w:start w:val="1"/>
      <w:numFmt w:val="decimal"/>
      <w:lvlText w:val="%1."/>
      <w:lvlJc w:val="left"/>
      <w:pPr>
        <w:ind w:left="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1F44E14E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E0CC36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F88F0C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75E29D0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EFEBFA4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23CD01A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0E4F406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ED"/>
    <w:rsid w:val="00007C99"/>
    <w:rsid w:val="00077320"/>
    <w:rsid w:val="00086C63"/>
    <w:rsid w:val="000C693B"/>
    <w:rsid w:val="001E2E3F"/>
    <w:rsid w:val="001F5C1F"/>
    <w:rsid w:val="0020116D"/>
    <w:rsid w:val="00237593"/>
    <w:rsid w:val="00295C7B"/>
    <w:rsid w:val="002B6CA0"/>
    <w:rsid w:val="00330F99"/>
    <w:rsid w:val="00406997"/>
    <w:rsid w:val="00492DA7"/>
    <w:rsid w:val="004A00BF"/>
    <w:rsid w:val="004A5F6A"/>
    <w:rsid w:val="004B2703"/>
    <w:rsid w:val="004B7737"/>
    <w:rsid w:val="004C4658"/>
    <w:rsid w:val="00526153"/>
    <w:rsid w:val="005B3471"/>
    <w:rsid w:val="005D0418"/>
    <w:rsid w:val="005E21CA"/>
    <w:rsid w:val="00645ADE"/>
    <w:rsid w:val="006B3808"/>
    <w:rsid w:val="006F11BD"/>
    <w:rsid w:val="006F20C7"/>
    <w:rsid w:val="00762E36"/>
    <w:rsid w:val="007C6214"/>
    <w:rsid w:val="008629D2"/>
    <w:rsid w:val="00902659"/>
    <w:rsid w:val="009137FD"/>
    <w:rsid w:val="0095720C"/>
    <w:rsid w:val="00977235"/>
    <w:rsid w:val="009A68C6"/>
    <w:rsid w:val="00A124F8"/>
    <w:rsid w:val="00A35C71"/>
    <w:rsid w:val="00A7612A"/>
    <w:rsid w:val="00B340CD"/>
    <w:rsid w:val="00B570ED"/>
    <w:rsid w:val="00B62AA6"/>
    <w:rsid w:val="00BA38B5"/>
    <w:rsid w:val="00BB162F"/>
    <w:rsid w:val="00BF5395"/>
    <w:rsid w:val="00C20A5E"/>
    <w:rsid w:val="00C729B2"/>
    <w:rsid w:val="00C80E02"/>
    <w:rsid w:val="00C92F9B"/>
    <w:rsid w:val="00CA2433"/>
    <w:rsid w:val="00D15970"/>
    <w:rsid w:val="00D2553C"/>
    <w:rsid w:val="00D65F83"/>
    <w:rsid w:val="00DD6276"/>
    <w:rsid w:val="00DF7424"/>
    <w:rsid w:val="00DF7ECE"/>
    <w:rsid w:val="00E02ADD"/>
    <w:rsid w:val="00E461F0"/>
    <w:rsid w:val="00E46BE2"/>
    <w:rsid w:val="00E53CFB"/>
    <w:rsid w:val="00ED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8013"/>
  <w15:chartTrackingRefBased/>
  <w15:docId w15:val="{1559352E-0BD8-40C4-99CC-15E8B996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2">
    <w:name w:val="Nagłówek #2 (2)_"/>
    <w:basedOn w:val="Domylnaczcionkaakapitu"/>
    <w:link w:val="Nagwek220"/>
    <w:uiPriority w:val="99"/>
    <w:locked/>
    <w:rsid w:val="00B570E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B570ED"/>
    <w:pPr>
      <w:widowControl w:val="0"/>
      <w:shd w:val="clear" w:color="auto" w:fill="FFFFFF"/>
      <w:spacing w:after="780" w:line="322" w:lineRule="exact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Nagwek3">
    <w:name w:val="Nagłówek #3_"/>
    <w:basedOn w:val="Domylnaczcionkaakapitu"/>
    <w:link w:val="Nagwek30"/>
    <w:uiPriority w:val="99"/>
    <w:locked/>
    <w:rsid w:val="00B570E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rsid w:val="00B570ED"/>
    <w:pPr>
      <w:widowControl w:val="0"/>
      <w:shd w:val="clear" w:color="auto" w:fill="FFFFFF"/>
      <w:spacing w:before="780" w:after="0" w:line="240" w:lineRule="atLeast"/>
      <w:outlineLvl w:val="2"/>
    </w:pPr>
    <w:rPr>
      <w:rFonts w:ascii="Times New Roman" w:hAnsi="Times New Roman" w:cs="Times New Roman"/>
      <w:b/>
      <w:bCs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B570ED"/>
    <w:rPr>
      <w:rFonts w:ascii="Times New Roman" w:hAnsi="Times New Roman" w:cs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570ED"/>
    <w:pPr>
      <w:widowControl w:val="0"/>
      <w:shd w:val="clear" w:color="auto" w:fill="FFFFFF"/>
      <w:spacing w:before="600" w:after="780" w:line="274" w:lineRule="exact"/>
      <w:jc w:val="both"/>
    </w:pPr>
    <w:rPr>
      <w:rFonts w:ascii="Times New Roman" w:hAnsi="Times New Roman" w:cs="Times New Roman"/>
    </w:rPr>
  </w:style>
  <w:style w:type="character" w:customStyle="1" w:styleId="Nagwek12">
    <w:name w:val="Nagłówek #1 (2)_"/>
    <w:basedOn w:val="Domylnaczcionkaakapitu"/>
    <w:link w:val="Nagwek120"/>
    <w:uiPriority w:val="99"/>
    <w:locked/>
    <w:rsid w:val="00B570ED"/>
    <w:rPr>
      <w:rFonts w:ascii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Nagwek120">
    <w:name w:val="Nagłówek #1 (2)"/>
    <w:basedOn w:val="Normalny"/>
    <w:link w:val="Nagwek12"/>
    <w:uiPriority w:val="99"/>
    <w:rsid w:val="00B570ED"/>
    <w:pPr>
      <w:widowControl w:val="0"/>
      <w:shd w:val="clear" w:color="auto" w:fill="FFFFFF"/>
      <w:spacing w:before="240" w:after="240" w:line="240" w:lineRule="atLeast"/>
      <w:jc w:val="center"/>
      <w:outlineLvl w:val="0"/>
    </w:pPr>
    <w:rPr>
      <w:rFonts w:ascii="Franklin Gothic Heavy" w:hAnsi="Franklin Gothic Heavy" w:cs="Franklin Gothic Heavy"/>
      <w:sz w:val="20"/>
      <w:szCs w:val="20"/>
    </w:rPr>
  </w:style>
  <w:style w:type="character" w:customStyle="1" w:styleId="Nagwek12TrebuchetMS">
    <w:name w:val="Nagłówek #1 (2) + Trebuchet MS"/>
    <w:basedOn w:val="Nagwek12"/>
    <w:uiPriority w:val="99"/>
    <w:rsid w:val="00B570ED"/>
    <w:rPr>
      <w:rFonts w:ascii="Trebuchet MS" w:hAnsi="Trebuchet MS" w:cs="Trebuchet MS"/>
      <w:sz w:val="20"/>
      <w:szCs w:val="20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5261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2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A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C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C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C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C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C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uzytkownik</cp:lastModifiedBy>
  <cp:revision>3</cp:revision>
  <cp:lastPrinted>2022-07-26T09:01:00Z</cp:lastPrinted>
  <dcterms:created xsi:type="dcterms:W3CDTF">2025-11-21T11:07:00Z</dcterms:created>
  <dcterms:modified xsi:type="dcterms:W3CDTF">2025-11-21T11:13:00Z</dcterms:modified>
</cp:coreProperties>
</file>