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C8" w:rsidRDefault="00B54C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UCHWAŁA N</w:t>
      </w:r>
      <w:r w:rsidR="00C377C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R</w:t>
      </w:r>
      <w:r w:rsidR="00170550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</w:t>
      </w:r>
    </w:p>
    <w:p w:rsidR="00C377C1" w:rsidRDefault="00B54CD3" w:rsidP="00C377C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RADY </w:t>
      </w:r>
      <w:r w:rsidR="00C377C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MIEJSKIEJ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 </w:t>
      </w:r>
      <w:r w:rsidR="00C377C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W LESKU</w:t>
      </w:r>
    </w:p>
    <w:p w:rsidR="000D0BC8" w:rsidRDefault="00B54CD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z dnia</w:t>
      </w:r>
      <w:r w:rsidR="00170550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>………………..</w:t>
      </w:r>
    </w:p>
    <w:p w:rsidR="00D97492" w:rsidRDefault="00D974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:rsidR="00D97492" w:rsidRPr="00E50236" w:rsidRDefault="00D97492" w:rsidP="00D974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6"/>
          <w:lang w:eastAsia="pl-PL"/>
        </w:rPr>
      </w:pPr>
      <w:r w:rsidRPr="00E502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6"/>
          <w:lang w:eastAsia="pl-PL"/>
        </w:rPr>
        <w:t>w sprawie wysokości ekwiwalentu pieniężnego dla strażaków ratowników ochotniczych straży pożarnych i kandydatów na strażaków ratowników ochotniczych straży pożarnych z terenu Gminy Lesko</w:t>
      </w:r>
    </w:p>
    <w:p w:rsidR="00E50236" w:rsidRDefault="00E50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</w:p>
    <w:p w:rsidR="000D0BC8" w:rsidRPr="00E50236" w:rsidRDefault="00B54CD3">
      <w:pPr>
        <w:spacing w:after="0" w:line="240" w:lineRule="auto"/>
        <w:jc w:val="both"/>
        <w:rPr>
          <w:color w:val="000000" w:themeColor="text1"/>
        </w:rPr>
      </w:pPr>
      <w:r w:rsidRPr="00E50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</w:t>
      </w:r>
      <w:r w:rsidR="000952A5" w:rsidRPr="00E502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18 ust. 2 pkt 15 i art. 40 ust. 1 ustawy z dnia 8 marca 1990 r. o samorządzie gminnym (Dz. U. z 2025 r. poz. 1153) oraz </w:t>
      </w:r>
      <w:hyperlink r:id="rId7" w:anchor="_blank" w:history="1">
        <w:r w:rsidRPr="00E50236">
          <w:rPr>
            <w:rStyle w:val="czeinternetow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art. 15 ust. </w:t>
        </w:r>
        <w:r w:rsidR="00D97492" w:rsidRPr="00E50236">
          <w:rPr>
            <w:rStyle w:val="czeinternetow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1, </w:t>
        </w:r>
        <w:r w:rsidRPr="00E50236">
          <w:rPr>
            <w:rStyle w:val="czeinternetow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</w:t>
        </w:r>
      </w:hyperlink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1a </w:t>
      </w:r>
      <w:r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ustawy z dnia 17 grudnia 2021 r. o ochotniczych s</w:t>
      </w:r>
      <w:r w:rsidR="00BF354C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trażach pożarnych (Dz. U. z 2025</w:t>
      </w:r>
      <w:r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BF354C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244</w:t>
      </w:r>
      <w:r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D0BC8" w:rsidRDefault="000D0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BC8" w:rsidRDefault="00B54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Miejska w Lesku</w:t>
      </w:r>
    </w:p>
    <w:p w:rsidR="000D0BC8" w:rsidRDefault="00B54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uchwala co następuje:</w:t>
      </w:r>
    </w:p>
    <w:p w:rsidR="000D0BC8" w:rsidRDefault="000D0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BC8" w:rsidRDefault="00B5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1</w:t>
      </w:r>
    </w:p>
    <w:p w:rsidR="000D0BC8" w:rsidRPr="00E50236" w:rsidRDefault="00B54CD3" w:rsidP="000952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Ustala się stawki ekwiwalentu pieniężnego</w:t>
      </w:r>
      <w:r w:rsidR="000952A5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492" w:rsidRPr="00E50236">
        <w:rPr>
          <w:rFonts w:ascii="Times New Roman" w:eastAsia="Times New Roman" w:hAnsi="Times New Roman" w:cs="Times New Roman"/>
          <w:bCs/>
          <w:color w:val="000000" w:themeColor="text1"/>
          <w:sz w:val="24"/>
          <w:szCs w:val="36"/>
          <w:lang w:eastAsia="pl-PL"/>
        </w:rPr>
        <w:t>dla strażaków ratowników ochotniczych straży pożarnych i kandydatów na strażaków ratowników ochotniczych straży pożarnych z terenu Gminy Lesko,</w:t>
      </w:r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52A5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w następujących wysokościach</w:t>
      </w:r>
      <w:r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D0BC8" w:rsidRDefault="000D0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4C39" w:rsidRPr="00E50236" w:rsidRDefault="00F32452" w:rsidP="002D4C3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_DdeLink__8122_1678386365"/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bookmarkStart w:id="1" w:name="_GoBack"/>
      <w:bookmarkEnd w:id="1"/>
      <w:r w:rsidR="00170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944534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</w:t>
      </w:r>
      <w:r w:rsidR="002D4C39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strażaka ratownika, który uczestniczył w działaniu ratowniczym lub akcji ratowniczej </w:t>
      </w:r>
      <w:r w:rsidR="00C35958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ćwiczeniu </w:t>
      </w:r>
      <w:r w:rsidR="002D4C39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każdą rozpoczętą godzinę liczoną od zgłoszenia wyjazdu z jednostki ochotniczej straży pożarnej lub gotowości do wyjazdu w celu realizowania zadań, </w:t>
      </w:r>
      <w:r w:rsidR="002D4C39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których mowa w art. 3 pkt 7 ustawy z dnia 17 grudnia 2021 r. o ochotniczych strażach pożarnych, bez względu na liczbę wyjazdów w ciągu jednej godziny</w:t>
      </w:r>
      <w:r w:rsidR="009445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:rsidR="002D4C39" w:rsidRPr="002D4C39" w:rsidRDefault="002D4C39" w:rsidP="002D4C3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2D4C39" w:rsidRPr="00E50236" w:rsidRDefault="00170550" w:rsidP="002D4C3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10,00</w:t>
      </w:r>
      <w:r w:rsidR="00944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</w:t>
      </w:r>
      <w:r w:rsidR="002D4C39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dla strażaka ratownika, który uczestniczył w szkoleniu za każdą rozpoczętą godzinę szkolenia, liczoną od zgłoszenia wyjazdu z jednostki ochotniczej straży pożarnej</w:t>
      </w:r>
      <w:r w:rsidR="009445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2782F" w:rsidRPr="00E50236" w:rsidRDefault="0022782F" w:rsidP="00E50236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D97492" w:rsidRPr="00E50236" w:rsidRDefault="00170550" w:rsidP="00D7478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5,00</w:t>
      </w:r>
      <w:r w:rsidR="00944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</w:t>
      </w:r>
      <w:r w:rsidR="00D74786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kandydata na strażaka ratownika OSP, </w:t>
      </w:r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który ukończył 18 lat, a nie ukończył</w:t>
      </w:r>
      <w:r w:rsidR="00D74786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65 lat i</w:t>
      </w:r>
      <w:r w:rsidR="00C3595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uczestniczył w szkoleniu podstawowym przygotowującym do bezpośredniego udziału w działaniach</w:t>
      </w:r>
      <w:r w:rsidR="00D74786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ratowniczych</w:t>
      </w:r>
      <w:r w:rsidR="00D74786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7492" w:rsidRPr="00E502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każdą rozpoczętą godzinę szkolenia</w:t>
      </w:r>
      <w:r w:rsidR="009445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7492" w:rsidRDefault="00D97492" w:rsidP="00D74786">
      <w:pPr>
        <w:pStyle w:val="Akapitzlist"/>
        <w:spacing w:after="0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D0BC8" w:rsidRDefault="00B54CD3" w:rsidP="00C37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2</w:t>
      </w:r>
    </w:p>
    <w:p w:rsidR="000D0BC8" w:rsidRDefault="00B54CD3" w:rsidP="00BF354C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Traci moc uchwała nr </w:t>
      </w:r>
      <w:bookmarkStart w:id="2" w:name="__DdeLink__181_1890147836"/>
      <w:r w:rsidR="00BF354C" w:rsidRPr="00937D3E">
        <w:rPr>
          <w:rFonts w:ascii="Times New Roman" w:hAnsi="Times New Roman" w:cs="Times New Roman"/>
          <w:bCs/>
          <w:sz w:val="23"/>
          <w:szCs w:val="23"/>
        </w:rPr>
        <w:t>XCVI/642/24</w:t>
      </w:r>
      <w:r w:rsidR="00BF354C">
        <w:rPr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Rady Miejskiej w Lesku</w:t>
      </w:r>
      <w:bookmarkEnd w:id="2"/>
      <w:r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BF354C">
        <w:rPr>
          <w:rFonts w:ascii="Times New Roman" w:eastAsia="Times New Roman" w:hAnsi="Times New Roman" w:cs="Times New Roman"/>
          <w:lang w:eastAsia="pl-PL"/>
        </w:rPr>
        <w:t>21</w:t>
      </w:r>
      <w:r>
        <w:rPr>
          <w:rFonts w:ascii="Times New Roman" w:eastAsia="Times New Roman" w:hAnsi="Times New Roman" w:cs="Times New Roman"/>
          <w:lang w:eastAsia="pl-PL"/>
        </w:rPr>
        <w:t xml:space="preserve"> marca 202</w:t>
      </w:r>
      <w:r w:rsidR="00BF354C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 r. w</w:t>
      </w:r>
      <w:r w:rsidR="006E19AA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sprawie ustalenia wysokości ekwiwalentu pieniężnego dla członków o</w:t>
      </w:r>
      <w:r w:rsidR="006E19AA">
        <w:rPr>
          <w:rFonts w:ascii="Times New Roman" w:eastAsia="Times New Roman" w:hAnsi="Times New Roman" w:cs="Times New Roman"/>
          <w:lang w:eastAsia="pl-PL"/>
        </w:rPr>
        <w:t>chotniczych straży pożarnych za</w:t>
      </w:r>
      <w:r w:rsidR="00937D3E">
        <w:rPr>
          <w:rFonts w:ascii="Times New Roman" w:eastAsia="Times New Roman" w:hAnsi="Times New Roman" w:cs="Times New Roman"/>
          <w:lang w:eastAsia="pl-PL"/>
        </w:rPr>
        <w:t xml:space="preserve">  </w:t>
      </w:r>
      <w:r>
        <w:rPr>
          <w:rFonts w:ascii="Times New Roman" w:eastAsia="Times New Roman" w:hAnsi="Times New Roman" w:cs="Times New Roman"/>
          <w:lang w:eastAsia="pl-PL"/>
        </w:rPr>
        <w:t xml:space="preserve">udział w działaniach ratowniczych, </w:t>
      </w:r>
      <w:r>
        <w:rPr>
          <w:rFonts w:ascii="Times New Roman" w:eastAsia="Times New Roman" w:hAnsi="Times New Roman" w:cs="Times New Roman"/>
          <w:bCs/>
          <w:lang w:eastAsia="pl-PL"/>
        </w:rPr>
        <w:t>akcjach ratowniczych, szkoleniach, ćwiczeniach organizowanych przez Państwową Straż Pożarną lub Gminę</w:t>
      </w:r>
    </w:p>
    <w:p w:rsidR="000D0BC8" w:rsidRDefault="000D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BC8" w:rsidRDefault="00B5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3</w:t>
      </w:r>
    </w:p>
    <w:p w:rsidR="000D0BC8" w:rsidRDefault="00B54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Burmistrzowi Miasta i Gminy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Lesko. </w:t>
      </w:r>
    </w:p>
    <w:p w:rsidR="000D0BC8" w:rsidRDefault="000D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BC8" w:rsidRDefault="00B54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 4</w:t>
      </w:r>
    </w:p>
    <w:p w:rsidR="000D0BC8" w:rsidRDefault="00B54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ogłoszenia w Dzienniku Urzędowym Województwa Podkarpackiego.</w:t>
      </w:r>
    </w:p>
    <w:p w:rsidR="000D0BC8" w:rsidRDefault="000D0BC8">
      <w:pPr>
        <w:rPr>
          <w:rFonts w:ascii="Times New Roman" w:hAnsi="Times New Roman" w:cs="Times New Roman"/>
        </w:rPr>
      </w:pPr>
    </w:p>
    <w:p w:rsidR="000D0BC8" w:rsidRDefault="000D0BC8">
      <w:pPr>
        <w:rPr>
          <w:rFonts w:ascii="Times New Roman" w:hAnsi="Times New Roman" w:cs="Times New Roman"/>
        </w:rPr>
      </w:pPr>
    </w:p>
    <w:p w:rsidR="000D0BC8" w:rsidRDefault="000D0BC8">
      <w:pPr>
        <w:spacing w:after="0"/>
        <w:rPr>
          <w:rFonts w:ascii="Times New Roman" w:hAnsi="Times New Roman" w:cs="Times New Roman"/>
          <w:sz w:val="18"/>
        </w:rPr>
      </w:pPr>
    </w:p>
    <w:p w:rsidR="000D0BC8" w:rsidRDefault="000D0BC8">
      <w:pPr>
        <w:spacing w:after="0"/>
      </w:pPr>
    </w:p>
    <w:sectPr w:rsidR="000D0BC8" w:rsidSect="00C377C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92" w:rsidRDefault="00876392">
      <w:pPr>
        <w:spacing w:after="0" w:line="240" w:lineRule="auto"/>
      </w:pPr>
      <w:r>
        <w:separator/>
      </w:r>
    </w:p>
  </w:endnote>
  <w:endnote w:type="continuationSeparator" w:id="0">
    <w:p w:rsidR="00876392" w:rsidRDefault="0087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92" w:rsidRDefault="00876392">
      <w:pPr>
        <w:spacing w:after="0" w:line="240" w:lineRule="auto"/>
      </w:pPr>
      <w:r>
        <w:separator/>
      </w:r>
    </w:p>
  </w:footnote>
  <w:footnote w:type="continuationSeparator" w:id="0">
    <w:p w:rsidR="00876392" w:rsidRDefault="0087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C8" w:rsidRDefault="00B54CD3">
    <w:pPr>
      <w:pStyle w:val="Nagwek"/>
      <w:jc w:val="right"/>
    </w:pPr>
    <w:r>
      <w:t xml:space="preserve">Projekt uchwały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0369"/>
    <w:multiLevelType w:val="multilevel"/>
    <w:tmpl w:val="08B8E3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793CC3"/>
    <w:multiLevelType w:val="multilevel"/>
    <w:tmpl w:val="7F1E3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C8"/>
    <w:rsid w:val="000434FD"/>
    <w:rsid w:val="000952A5"/>
    <w:rsid w:val="000D0BC8"/>
    <w:rsid w:val="000D1DBA"/>
    <w:rsid w:val="00170550"/>
    <w:rsid w:val="0022782F"/>
    <w:rsid w:val="002D4C39"/>
    <w:rsid w:val="00550E1A"/>
    <w:rsid w:val="00601194"/>
    <w:rsid w:val="006075F0"/>
    <w:rsid w:val="006A10AE"/>
    <w:rsid w:val="006E19AA"/>
    <w:rsid w:val="0070342D"/>
    <w:rsid w:val="00847D59"/>
    <w:rsid w:val="00876392"/>
    <w:rsid w:val="008861AC"/>
    <w:rsid w:val="00937D3E"/>
    <w:rsid w:val="00944534"/>
    <w:rsid w:val="00AB66F7"/>
    <w:rsid w:val="00B54CD3"/>
    <w:rsid w:val="00B7605F"/>
    <w:rsid w:val="00BF354C"/>
    <w:rsid w:val="00C35958"/>
    <w:rsid w:val="00C377C1"/>
    <w:rsid w:val="00CF10E8"/>
    <w:rsid w:val="00D74786"/>
    <w:rsid w:val="00D97492"/>
    <w:rsid w:val="00E50236"/>
    <w:rsid w:val="00F3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06B54-489A-4BD3-AFBE-C77BE334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4245C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24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245CC"/>
    <w:rPr>
      <w:color w:val="0000FF"/>
      <w:u w:val="single"/>
    </w:rPr>
  </w:style>
  <w:style w:type="character" w:customStyle="1" w:styleId="fn-ref">
    <w:name w:val="fn-ref"/>
    <w:basedOn w:val="Domylnaczcionkaakapitu"/>
    <w:qFormat/>
    <w:rsid w:val="004245CC"/>
  </w:style>
  <w:style w:type="character" w:customStyle="1" w:styleId="NagwekZnak">
    <w:name w:val="Nagłówek Znak"/>
    <w:basedOn w:val="Domylnaczcionkaakapitu"/>
    <w:link w:val="Nagwek"/>
    <w:uiPriority w:val="99"/>
    <w:qFormat/>
    <w:rsid w:val="001F1418"/>
  </w:style>
  <w:style w:type="character" w:customStyle="1" w:styleId="StopkaZnak">
    <w:name w:val="Stopka Znak"/>
    <w:basedOn w:val="Domylnaczcionkaakapitu"/>
    <w:link w:val="Stopka"/>
    <w:uiPriority w:val="99"/>
    <w:qFormat/>
    <w:rsid w:val="001F1418"/>
  </w:style>
  <w:style w:type="character" w:customStyle="1" w:styleId="markedcontent">
    <w:name w:val="markedcontent"/>
    <w:qFormat/>
    <w:rsid w:val="009D186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D186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D186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97FB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367E0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80C95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141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EB0E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1418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86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367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80C95"/>
    <w:rPr>
      <w:b/>
      <w:bCs/>
    </w:rPr>
  </w:style>
  <w:style w:type="paragraph" w:customStyle="1" w:styleId="Default">
    <w:name w:val="Default"/>
    <w:rsid w:val="00BF354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9</cp:revision>
  <cp:lastPrinted>2026-02-26T11:11:00Z</cp:lastPrinted>
  <dcterms:created xsi:type="dcterms:W3CDTF">2026-02-24T10:58:00Z</dcterms:created>
  <dcterms:modified xsi:type="dcterms:W3CDTF">2026-03-24T16:53:00Z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