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741C5" w14:textId="5CED9FD1" w:rsidR="00B570ED" w:rsidRPr="00BA38B5" w:rsidRDefault="00B570ED" w:rsidP="00B570ED">
      <w:pPr>
        <w:pStyle w:val="Nagwek220"/>
        <w:keepNext/>
        <w:keepLines/>
        <w:shd w:val="clear" w:color="auto" w:fill="auto"/>
        <w:spacing w:before="120" w:after="0" w:line="320" w:lineRule="exact"/>
        <w:ind w:left="20"/>
        <w:jc w:val="right"/>
        <w:rPr>
          <w:rStyle w:val="Nagwek22"/>
          <w:b/>
          <w:sz w:val="24"/>
          <w:szCs w:val="24"/>
        </w:rPr>
      </w:pPr>
      <w:bookmarkStart w:id="0" w:name="bookmark0"/>
      <w:r w:rsidRPr="00BA38B5">
        <w:rPr>
          <w:rStyle w:val="Nagwek22"/>
          <w:b/>
          <w:sz w:val="24"/>
          <w:szCs w:val="24"/>
        </w:rPr>
        <w:t>PROJEKT</w:t>
      </w:r>
    </w:p>
    <w:p w14:paraId="31430147" w14:textId="3D27AC4C" w:rsidR="00B570ED" w:rsidRPr="00E106A1" w:rsidRDefault="00B62AA6" w:rsidP="00B570ED">
      <w:pPr>
        <w:pStyle w:val="Nagwek220"/>
        <w:keepNext/>
        <w:keepLines/>
        <w:shd w:val="clear" w:color="auto" w:fill="auto"/>
        <w:spacing w:before="120" w:after="0" w:line="320" w:lineRule="exact"/>
        <w:ind w:left="20"/>
        <w:rPr>
          <w:szCs w:val="24"/>
        </w:rPr>
      </w:pPr>
      <w:r w:rsidRPr="00852958">
        <w:rPr>
          <w:rStyle w:val="Nagwek22"/>
          <w:b/>
          <w:color w:val="000000"/>
          <w:szCs w:val="24"/>
        </w:rPr>
        <w:t>Uchwał</w:t>
      </w:r>
      <w:r w:rsidR="00B570ED" w:rsidRPr="00852958">
        <w:rPr>
          <w:rStyle w:val="Nagwek22"/>
          <w:b/>
          <w:color w:val="000000"/>
          <w:szCs w:val="24"/>
        </w:rPr>
        <w:t>a Nr……</w:t>
      </w:r>
      <w:r w:rsidR="00B570ED" w:rsidRPr="00852958">
        <w:rPr>
          <w:rStyle w:val="Nagwek22"/>
          <w:b/>
          <w:color w:val="000000"/>
          <w:szCs w:val="24"/>
        </w:rPr>
        <w:br/>
      </w:r>
      <w:r w:rsidR="00B570ED" w:rsidRPr="00E106A1">
        <w:rPr>
          <w:rStyle w:val="Nagwek22"/>
          <w:b/>
          <w:szCs w:val="24"/>
        </w:rPr>
        <w:t>Rady Miejskiej w Lesku</w:t>
      </w:r>
      <w:r w:rsidR="00B570ED" w:rsidRPr="00E106A1">
        <w:rPr>
          <w:rStyle w:val="Nagwek22"/>
          <w:b/>
          <w:szCs w:val="24"/>
        </w:rPr>
        <w:br/>
        <w:t>z dnia …….. r.</w:t>
      </w:r>
      <w:bookmarkEnd w:id="0"/>
    </w:p>
    <w:p w14:paraId="0A0B6874" w14:textId="296CD6FC" w:rsidR="00852958" w:rsidRPr="00E106A1" w:rsidRDefault="00852958" w:rsidP="00086C63">
      <w:pPr>
        <w:pStyle w:val="Nagwek30"/>
        <w:spacing w:before="120" w:line="320" w:lineRule="atLeast"/>
        <w:ind w:left="420"/>
        <w:jc w:val="center"/>
        <w:rPr>
          <w:rStyle w:val="Nagwek3"/>
          <w:b/>
          <w:bCs/>
          <w:sz w:val="24"/>
          <w:szCs w:val="24"/>
        </w:rPr>
      </w:pPr>
      <w:r w:rsidRPr="00E106A1">
        <w:rPr>
          <w:rStyle w:val="Nagwek3"/>
          <w:b/>
          <w:bCs/>
          <w:sz w:val="24"/>
          <w:szCs w:val="24"/>
        </w:rPr>
        <w:t xml:space="preserve">w sprawie przekazania skargi dotyczącej  przewlekłości w postępowaniu administracyjnym </w:t>
      </w:r>
    </w:p>
    <w:p w14:paraId="189FBC6F" w14:textId="77777777" w:rsidR="00852958" w:rsidRPr="00E106A1" w:rsidRDefault="00852958" w:rsidP="00B570ED">
      <w:pPr>
        <w:pStyle w:val="Teksttreci21"/>
        <w:shd w:val="clear" w:color="auto" w:fill="auto"/>
        <w:spacing w:before="120" w:after="0" w:line="320" w:lineRule="exact"/>
        <w:ind w:firstLine="740"/>
        <w:rPr>
          <w:rStyle w:val="Teksttreci2"/>
          <w:sz w:val="24"/>
          <w:szCs w:val="24"/>
        </w:rPr>
      </w:pPr>
    </w:p>
    <w:p w14:paraId="61C5C6F6" w14:textId="7C2ADDE1" w:rsidR="00B570ED" w:rsidRPr="00E106A1" w:rsidRDefault="00B570ED" w:rsidP="00B570ED">
      <w:pPr>
        <w:pStyle w:val="Teksttreci21"/>
        <w:shd w:val="clear" w:color="auto" w:fill="auto"/>
        <w:spacing w:before="120" w:after="0" w:line="320" w:lineRule="exact"/>
        <w:ind w:firstLine="740"/>
        <w:rPr>
          <w:rStyle w:val="Teksttreci2"/>
          <w:sz w:val="24"/>
          <w:szCs w:val="24"/>
        </w:rPr>
      </w:pPr>
      <w:r w:rsidRPr="00E106A1">
        <w:rPr>
          <w:rStyle w:val="Teksttreci2"/>
          <w:sz w:val="24"/>
          <w:szCs w:val="24"/>
        </w:rPr>
        <w:t>Na podstawie art. 18. ust. 2, pkt 15 ustawy z dnia 8 marca 19</w:t>
      </w:r>
      <w:r w:rsidR="00DD6276" w:rsidRPr="00E106A1">
        <w:rPr>
          <w:rStyle w:val="Teksttreci2"/>
          <w:sz w:val="24"/>
          <w:szCs w:val="24"/>
        </w:rPr>
        <w:t>90 r. o samorządzie gminnym (</w:t>
      </w:r>
      <w:r w:rsidR="00080D38" w:rsidRPr="00E106A1">
        <w:rPr>
          <w:rStyle w:val="Teksttreci2"/>
          <w:sz w:val="24"/>
          <w:szCs w:val="24"/>
        </w:rPr>
        <w:t>t.</w:t>
      </w:r>
      <w:r w:rsidR="00936343" w:rsidRPr="00E106A1">
        <w:rPr>
          <w:rStyle w:val="Teksttreci2"/>
          <w:sz w:val="24"/>
          <w:szCs w:val="24"/>
        </w:rPr>
        <w:t xml:space="preserve"> </w:t>
      </w:r>
      <w:r w:rsidR="00080D38" w:rsidRPr="00E106A1">
        <w:rPr>
          <w:rStyle w:val="Teksttreci2"/>
          <w:sz w:val="24"/>
          <w:szCs w:val="24"/>
        </w:rPr>
        <w:t xml:space="preserve">j. </w:t>
      </w:r>
      <w:r w:rsidRPr="00E106A1">
        <w:rPr>
          <w:rStyle w:val="Teksttreci2"/>
          <w:sz w:val="24"/>
          <w:szCs w:val="24"/>
        </w:rPr>
        <w:t xml:space="preserve">Dz. U. z </w:t>
      </w:r>
      <w:r w:rsidR="0095720C" w:rsidRPr="00E106A1">
        <w:rPr>
          <w:sz w:val="24"/>
          <w:szCs w:val="24"/>
        </w:rPr>
        <w:t>2025, poz. 1153</w:t>
      </w:r>
      <w:r w:rsidRPr="00E106A1">
        <w:rPr>
          <w:rStyle w:val="Teksttreci2"/>
          <w:sz w:val="24"/>
          <w:szCs w:val="24"/>
        </w:rPr>
        <w:t xml:space="preserve">) oraz art. </w:t>
      </w:r>
      <w:r w:rsidR="00852958" w:rsidRPr="00E106A1">
        <w:rPr>
          <w:rStyle w:val="Teksttreci2"/>
          <w:sz w:val="24"/>
          <w:szCs w:val="24"/>
        </w:rPr>
        <w:t>231 i 234</w:t>
      </w:r>
      <w:r w:rsidRPr="00E106A1">
        <w:rPr>
          <w:rStyle w:val="Teksttreci2"/>
          <w:sz w:val="24"/>
          <w:szCs w:val="24"/>
        </w:rPr>
        <w:t xml:space="preserve"> ustawy z dnia 14 czerwca 1960 r. Kodeks postępowania administracyjnego </w:t>
      </w:r>
      <w:r w:rsidR="00DD6276" w:rsidRPr="00E106A1">
        <w:rPr>
          <w:rStyle w:val="Teksttreci2"/>
          <w:sz w:val="24"/>
          <w:szCs w:val="24"/>
        </w:rPr>
        <w:t>(</w:t>
      </w:r>
      <w:proofErr w:type="spellStart"/>
      <w:r w:rsidR="00DD6276" w:rsidRPr="00E106A1">
        <w:rPr>
          <w:rStyle w:val="Teksttreci2"/>
          <w:sz w:val="24"/>
          <w:szCs w:val="24"/>
        </w:rPr>
        <w:t>t.</w:t>
      </w:r>
      <w:r w:rsidRPr="00E106A1">
        <w:rPr>
          <w:rStyle w:val="Teksttreci2"/>
          <w:sz w:val="24"/>
          <w:szCs w:val="24"/>
        </w:rPr>
        <w:t>j</w:t>
      </w:r>
      <w:proofErr w:type="spellEnd"/>
      <w:r w:rsidRPr="00E106A1">
        <w:rPr>
          <w:rStyle w:val="Teksttreci2"/>
          <w:sz w:val="24"/>
          <w:szCs w:val="24"/>
        </w:rPr>
        <w:t>. Dz. U. z 202</w:t>
      </w:r>
      <w:r w:rsidR="00852958" w:rsidRPr="00E106A1">
        <w:rPr>
          <w:rStyle w:val="Teksttreci2"/>
          <w:sz w:val="24"/>
          <w:szCs w:val="24"/>
        </w:rPr>
        <w:t>5</w:t>
      </w:r>
      <w:r w:rsidRPr="00E106A1">
        <w:rPr>
          <w:rStyle w:val="Teksttreci2"/>
          <w:sz w:val="24"/>
          <w:szCs w:val="24"/>
        </w:rPr>
        <w:t xml:space="preserve"> r. poz. </w:t>
      </w:r>
      <w:r w:rsidR="00852958" w:rsidRPr="00E106A1">
        <w:rPr>
          <w:rStyle w:val="Teksttreci2"/>
          <w:sz w:val="24"/>
          <w:szCs w:val="24"/>
        </w:rPr>
        <w:t>1691</w:t>
      </w:r>
      <w:r w:rsidRPr="00E106A1">
        <w:rPr>
          <w:rStyle w:val="Teksttreci2"/>
          <w:sz w:val="24"/>
          <w:szCs w:val="24"/>
        </w:rPr>
        <w:t>)</w:t>
      </w:r>
    </w:p>
    <w:p w14:paraId="5EEFD1FC" w14:textId="42C0534B" w:rsidR="00B570ED" w:rsidRPr="00E106A1" w:rsidRDefault="00B570ED" w:rsidP="00936343">
      <w:pPr>
        <w:pStyle w:val="Nagwek30"/>
        <w:keepNext/>
        <w:keepLines/>
        <w:shd w:val="clear" w:color="auto" w:fill="auto"/>
        <w:spacing w:before="120" w:line="320" w:lineRule="atLeast"/>
        <w:ind w:left="20"/>
        <w:jc w:val="center"/>
        <w:rPr>
          <w:rStyle w:val="Nagwek3"/>
          <w:b/>
          <w:bCs/>
          <w:sz w:val="24"/>
          <w:szCs w:val="24"/>
        </w:rPr>
      </w:pPr>
      <w:bookmarkStart w:id="1" w:name="bookmark2"/>
      <w:r w:rsidRPr="00E106A1">
        <w:rPr>
          <w:rStyle w:val="Nagwek3"/>
          <w:b/>
          <w:bCs/>
          <w:sz w:val="24"/>
          <w:szCs w:val="24"/>
        </w:rPr>
        <w:t>Rada Miejska w Lesku</w:t>
      </w:r>
      <w:r w:rsidRPr="00E106A1">
        <w:rPr>
          <w:rStyle w:val="Nagwek3"/>
          <w:b/>
          <w:bCs/>
          <w:sz w:val="24"/>
          <w:szCs w:val="24"/>
        </w:rPr>
        <w:br/>
      </w:r>
      <w:r w:rsidR="00D65F83" w:rsidRPr="00E106A1">
        <w:rPr>
          <w:rStyle w:val="Nagwek3"/>
          <w:b/>
          <w:bCs/>
          <w:sz w:val="24"/>
          <w:szCs w:val="24"/>
        </w:rPr>
        <w:t>uchwal</w:t>
      </w:r>
      <w:r w:rsidRPr="00E106A1">
        <w:rPr>
          <w:rStyle w:val="Nagwek3"/>
          <w:b/>
          <w:bCs/>
          <w:sz w:val="24"/>
          <w:szCs w:val="24"/>
        </w:rPr>
        <w:t>a, co następuje:</w:t>
      </w:r>
      <w:bookmarkEnd w:id="1"/>
    </w:p>
    <w:p w14:paraId="51B67692" w14:textId="5A918E5C" w:rsidR="00936343" w:rsidRPr="00E106A1" w:rsidRDefault="00B570ED" w:rsidP="00936343">
      <w:pPr>
        <w:pStyle w:val="Nagwek120"/>
        <w:keepNext/>
        <w:keepLines/>
        <w:shd w:val="clear" w:color="auto" w:fill="auto"/>
        <w:spacing w:before="120" w:after="0" w:line="320" w:lineRule="atLeast"/>
        <w:ind w:left="20"/>
        <w:rPr>
          <w:rStyle w:val="Teksttreci2"/>
          <w:sz w:val="24"/>
          <w:szCs w:val="24"/>
          <w:shd w:val="clear" w:color="auto" w:fill="auto"/>
        </w:rPr>
      </w:pPr>
      <w:r w:rsidRPr="00E106A1">
        <w:rPr>
          <w:rStyle w:val="Nagwek12"/>
          <w:rFonts w:ascii="Times New Roman" w:hAnsi="Times New Roman" w:cs="Times New Roman"/>
          <w:sz w:val="24"/>
          <w:szCs w:val="24"/>
        </w:rPr>
        <w:t xml:space="preserve">§ </w:t>
      </w:r>
      <w:r w:rsidRPr="00E106A1">
        <w:rPr>
          <w:rStyle w:val="Nagwek12TrebuchetMS"/>
          <w:rFonts w:ascii="Times New Roman" w:hAnsi="Times New Roman" w:cs="Times New Roman"/>
          <w:sz w:val="24"/>
          <w:szCs w:val="24"/>
        </w:rPr>
        <w:t>1</w:t>
      </w:r>
      <w:r w:rsidRPr="00E106A1">
        <w:rPr>
          <w:rStyle w:val="Nagwek12"/>
          <w:rFonts w:ascii="Times New Roman" w:hAnsi="Times New Roman" w:cs="Times New Roman"/>
          <w:sz w:val="24"/>
          <w:szCs w:val="24"/>
        </w:rPr>
        <w:t>.</w:t>
      </w:r>
    </w:p>
    <w:p w14:paraId="63EDB06A" w14:textId="28A8F944" w:rsidR="00852958" w:rsidRPr="00E106A1" w:rsidRDefault="00936343" w:rsidP="0085295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E106A1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Uznaje się Radę Miejską w Lesku za niewłaściwą do rozpatrzenia skargi z dnia 8 kwietnia 2026r. na </w:t>
      </w:r>
      <w:r w:rsidR="00852958" w:rsidRPr="00E106A1">
        <w:rPr>
          <w:rStyle w:val="Nagwek3"/>
          <w:b w:val="0"/>
          <w:bCs w:val="0"/>
          <w:sz w:val="24"/>
          <w:szCs w:val="24"/>
        </w:rPr>
        <w:t>przewlekłość</w:t>
      </w:r>
      <w:r w:rsidRPr="00E106A1">
        <w:rPr>
          <w:rStyle w:val="Nagwek3"/>
          <w:b w:val="0"/>
          <w:bCs w:val="0"/>
          <w:sz w:val="24"/>
          <w:szCs w:val="24"/>
        </w:rPr>
        <w:t xml:space="preserve"> w załatwieniu sprawy </w:t>
      </w:r>
      <w:r w:rsidR="00852958" w:rsidRPr="00E106A1">
        <w:rPr>
          <w:rStyle w:val="Teksttreci2"/>
          <w:sz w:val="24"/>
          <w:szCs w:val="24"/>
        </w:rPr>
        <w:t>dotyczącej</w:t>
      </w:r>
      <w:r w:rsidRPr="00E106A1">
        <w:rPr>
          <w:rStyle w:val="Teksttreci2"/>
          <w:sz w:val="24"/>
          <w:szCs w:val="24"/>
        </w:rPr>
        <w:t xml:space="preserve"> naruszenia stosunków wodnych na działce nr 150 w miejscowości Bezmiechowa Górna </w:t>
      </w:r>
      <w:r w:rsidRPr="00E106A1">
        <w:rPr>
          <w:rFonts w:ascii="Times New Roman" w:eastAsia="Arial Unicode MS" w:hAnsi="Times New Roman" w:cs="Times New Roman"/>
          <w:sz w:val="24"/>
          <w:szCs w:val="24"/>
          <w:lang w:eastAsia="zh-CN"/>
        </w:rPr>
        <w:t>i postanawia</w:t>
      </w:r>
      <w:r w:rsidR="000D0A98" w:rsidRPr="00E106A1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</w:t>
      </w:r>
      <w:r w:rsidRPr="00E106A1">
        <w:rPr>
          <w:rFonts w:ascii="Times New Roman" w:eastAsia="Arial Unicode MS" w:hAnsi="Times New Roman" w:cs="Times New Roman"/>
          <w:sz w:val="24"/>
          <w:szCs w:val="24"/>
          <w:lang w:eastAsia="zh-CN"/>
        </w:rPr>
        <w:t>się ją przekazać Bu</w:t>
      </w:r>
      <w:r w:rsidR="00852958" w:rsidRPr="00E106A1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rmistrzowi Miasta i Gminy Lesko, jako </w:t>
      </w:r>
      <w:r w:rsidR="000D0A98" w:rsidRPr="00E106A1">
        <w:rPr>
          <w:rFonts w:ascii="Times New Roman" w:eastAsia="Arial Unicode MS" w:hAnsi="Times New Roman" w:cs="Times New Roman"/>
          <w:sz w:val="24"/>
          <w:szCs w:val="24"/>
          <w:lang w:eastAsia="zh-CN"/>
        </w:rPr>
        <w:t>organowi</w:t>
      </w:r>
      <w:r w:rsidR="00852958" w:rsidRPr="00E106A1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właściw</w:t>
      </w:r>
      <w:r w:rsidR="000D0A98" w:rsidRPr="00E106A1">
        <w:rPr>
          <w:rFonts w:ascii="Times New Roman" w:eastAsia="Arial Unicode MS" w:hAnsi="Times New Roman" w:cs="Times New Roman"/>
          <w:sz w:val="24"/>
          <w:szCs w:val="24"/>
          <w:lang w:eastAsia="zh-CN"/>
        </w:rPr>
        <w:t>emu</w:t>
      </w:r>
      <w:r w:rsidR="00852958" w:rsidRPr="00E106A1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do jej rozpatrzenia w toku prowadzonego postępowania administracyjnego, zgodnie z art. 231 pkt. 1) Kodeksu postępowania administracyjnego.</w:t>
      </w:r>
    </w:p>
    <w:p w14:paraId="079AC6E4" w14:textId="77777777" w:rsidR="00852958" w:rsidRPr="00E106A1" w:rsidRDefault="00852958" w:rsidP="0093634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</w:pPr>
    </w:p>
    <w:p w14:paraId="74F48A64" w14:textId="77777777" w:rsidR="00B570ED" w:rsidRPr="00E106A1" w:rsidRDefault="00B570ED" w:rsidP="00B570ED">
      <w:pPr>
        <w:pStyle w:val="Nagwek120"/>
        <w:keepNext/>
        <w:keepLines/>
        <w:shd w:val="clear" w:color="auto" w:fill="auto"/>
        <w:spacing w:before="120" w:after="0" w:line="320" w:lineRule="atLeast"/>
        <w:ind w:left="20"/>
        <w:rPr>
          <w:rFonts w:ascii="Times New Roman" w:hAnsi="Times New Roman" w:cs="Times New Roman"/>
          <w:sz w:val="24"/>
          <w:szCs w:val="24"/>
        </w:rPr>
      </w:pPr>
      <w:bookmarkStart w:id="2" w:name="bookmark3"/>
      <w:r w:rsidRPr="00E106A1">
        <w:rPr>
          <w:rStyle w:val="Nagwek12"/>
          <w:rFonts w:ascii="Times New Roman" w:hAnsi="Times New Roman" w:cs="Times New Roman"/>
          <w:sz w:val="24"/>
          <w:szCs w:val="24"/>
        </w:rPr>
        <w:t xml:space="preserve">§ </w:t>
      </w:r>
      <w:r w:rsidRPr="00E106A1">
        <w:rPr>
          <w:rStyle w:val="Nagwek12TrebuchetMS"/>
          <w:rFonts w:ascii="Times New Roman" w:hAnsi="Times New Roman" w:cs="Times New Roman"/>
          <w:sz w:val="24"/>
          <w:szCs w:val="24"/>
        </w:rPr>
        <w:t>2</w:t>
      </w:r>
      <w:r w:rsidRPr="00E106A1">
        <w:rPr>
          <w:rStyle w:val="Nagwek12"/>
          <w:rFonts w:ascii="Times New Roman" w:hAnsi="Times New Roman" w:cs="Times New Roman"/>
          <w:sz w:val="24"/>
          <w:szCs w:val="24"/>
        </w:rPr>
        <w:t>.</w:t>
      </w:r>
      <w:bookmarkEnd w:id="2"/>
    </w:p>
    <w:p w14:paraId="646E0EDE" w14:textId="5A964250" w:rsidR="00B570ED" w:rsidRPr="00E106A1" w:rsidRDefault="00852958" w:rsidP="00C20A5E">
      <w:pPr>
        <w:pStyle w:val="Teksttreci21"/>
        <w:shd w:val="clear" w:color="auto" w:fill="auto"/>
        <w:spacing w:before="120" w:after="0" w:line="320" w:lineRule="exact"/>
        <w:rPr>
          <w:rStyle w:val="Teksttreci2"/>
          <w:sz w:val="24"/>
          <w:szCs w:val="24"/>
        </w:rPr>
      </w:pPr>
      <w:r w:rsidRPr="00E106A1">
        <w:rPr>
          <w:rStyle w:val="Teksttreci2"/>
          <w:sz w:val="24"/>
          <w:szCs w:val="24"/>
        </w:rPr>
        <w:t xml:space="preserve">Wykonanie uchwały </w:t>
      </w:r>
      <w:r w:rsidR="00B570ED" w:rsidRPr="00E106A1">
        <w:rPr>
          <w:rStyle w:val="Teksttreci2"/>
          <w:sz w:val="24"/>
          <w:szCs w:val="24"/>
        </w:rPr>
        <w:t xml:space="preserve">powierza </w:t>
      </w:r>
      <w:r w:rsidR="00D65F83" w:rsidRPr="00E106A1">
        <w:rPr>
          <w:rStyle w:val="Teksttreci2"/>
          <w:sz w:val="24"/>
          <w:szCs w:val="24"/>
        </w:rPr>
        <w:t>się Przewodniczącemu Rady Miejskiej w Lesku</w:t>
      </w:r>
      <w:r w:rsidR="00B570ED" w:rsidRPr="00E106A1">
        <w:rPr>
          <w:rStyle w:val="Teksttreci2"/>
          <w:sz w:val="24"/>
          <w:szCs w:val="24"/>
        </w:rPr>
        <w:t>.</w:t>
      </w:r>
    </w:p>
    <w:p w14:paraId="6D3D5441" w14:textId="77777777" w:rsidR="00B570ED" w:rsidRPr="00E106A1" w:rsidRDefault="00B570ED" w:rsidP="00B570ED">
      <w:pPr>
        <w:pStyle w:val="Teksttreci21"/>
        <w:shd w:val="clear" w:color="auto" w:fill="auto"/>
        <w:spacing w:before="120" w:after="0" w:line="320" w:lineRule="exact"/>
        <w:rPr>
          <w:rStyle w:val="Teksttreci2"/>
          <w:sz w:val="24"/>
          <w:szCs w:val="24"/>
        </w:rPr>
      </w:pPr>
    </w:p>
    <w:p w14:paraId="64D63A3F" w14:textId="303C9BC2" w:rsidR="00B570ED" w:rsidRPr="00E106A1" w:rsidRDefault="00B570ED" w:rsidP="00B570ED">
      <w:pPr>
        <w:pStyle w:val="Teksttreci21"/>
        <w:shd w:val="clear" w:color="auto" w:fill="auto"/>
        <w:spacing w:before="120" w:after="0" w:line="320" w:lineRule="exact"/>
        <w:jc w:val="center"/>
        <w:rPr>
          <w:rStyle w:val="Teksttreci2"/>
          <w:sz w:val="24"/>
          <w:szCs w:val="24"/>
        </w:rPr>
      </w:pPr>
      <w:r w:rsidRPr="00E106A1">
        <w:rPr>
          <w:rStyle w:val="Teksttreci2"/>
          <w:sz w:val="24"/>
          <w:szCs w:val="24"/>
        </w:rPr>
        <w:t>§ 3</w:t>
      </w:r>
      <w:r w:rsidR="00D65F83" w:rsidRPr="00E106A1">
        <w:rPr>
          <w:rStyle w:val="Teksttreci2"/>
          <w:sz w:val="24"/>
          <w:szCs w:val="24"/>
        </w:rPr>
        <w:t>.</w:t>
      </w:r>
    </w:p>
    <w:p w14:paraId="09856DD0" w14:textId="77777777" w:rsidR="00B570ED" w:rsidRPr="00E106A1" w:rsidRDefault="00B570ED" w:rsidP="00B570ED">
      <w:pPr>
        <w:pStyle w:val="Teksttreci21"/>
        <w:shd w:val="clear" w:color="auto" w:fill="auto"/>
        <w:spacing w:before="120" w:after="0" w:line="320" w:lineRule="exact"/>
        <w:jc w:val="left"/>
        <w:rPr>
          <w:rStyle w:val="Teksttreci2"/>
          <w:sz w:val="24"/>
          <w:szCs w:val="24"/>
        </w:rPr>
      </w:pPr>
      <w:r w:rsidRPr="00E106A1">
        <w:rPr>
          <w:rStyle w:val="Teksttreci2"/>
          <w:sz w:val="24"/>
          <w:szCs w:val="24"/>
        </w:rPr>
        <w:t>Uchwała wchodzi w życie z dniem podjęcia.</w:t>
      </w:r>
    </w:p>
    <w:p w14:paraId="5ED27FC1" w14:textId="77777777" w:rsidR="00B570ED" w:rsidRPr="00E106A1" w:rsidRDefault="00B570ED" w:rsidP="00B570ED">
      <w:pPr>
        <w:pStyle w:val="Teksttreci21"/>
        <w:shd w:val="clear" w:color="auto" w:fill="auto"/>
        <w:spacing w:before="120" w:after="0" w:line="320" w:lineRule="exact"/>
        <w:jc w:val="left"/>
        <w:rPr>
          <w:rStyle w:val="Teksttreci2"/>
          <w:sz w:val="24"/>
          <w:szCs w:val="24"/>
        </w:rPr>
      </w:pPr>
    </w:p>
    <w:p w14:paraId="0F8C707D" w14:textId="4AE3D53F" w:rsidR="00E02ADD" w:rsidRPr="00E106A1" w:rsidRDefault="00E02ADD">
      <w:pPr>
        <w:rPr>
          <w:rFonts w:ascii="Times New Roman" w:hAnsi="Times New Roman" w:cs="Times New Roman"/>
          <w:sz w:val="24"/>
          <w:szCs w:val="24"/>
        </w:rPr>
      </w:pPr>
    </w:p>
    <w:p w14:paraId="2178A4C2" w14:textId="1B7FA72B" w:rsidR="00B340CD" w:rsidRPr="00E106A1" w:rsidRDefault="00B340CD">
      <w:pPr>
        <w:rPr>
          <w:rFonts w:ascii="Times New Roman" w:hAnsi="Times New Roman" w:cs="Times New Roman"/>
          <w:sz w:val="24"/>
          <w:szCs w:val="24"/>
        </w:rPr>
      </w:pPr>
    </w:p>
    <w:p w14:paraId="0B3CCBE8" w14:textId="39252572" w:rsidR="001E2FC0" w:rsidRPr="00E106A1" w:rsidRDefault="001E2FC0">
      <w:pPr>
        <w:rPr>
          <w:rFonts w:ascii="Times New Roman" w:hAnsi="Times New Roman" w:cs="Times New Roman"/>
          <w:sz w:val="24"/>
          <w:szCs w:val="24"/>
        </w:rPr>
      </w:pPr>
      <w:r w:rsidRPr="00E106A1">
        <w:rPr>
          <w:rFonts w:ascii="Times New Roman" w:hAnsi="Times New Roman" w:cs="Times New Roman"/>
          <w:sz w:val="24"/>
          <w:szCs w:val="24"/>
        </w:rPr>
        <w:br/>
      </w:r>
    </w:p>
    <w:p w14:paraId="611A5563" w14:textId="77777777" w:rsidR="001E2FC0" w:rsidRPr="00E106A1" w:rsidRDefault="001E2FC0">
      <w:pPr>
        <w:rPr>
          <w:rFonts w:ascii="Times New Roman" w:hAnsi="Times New Roman" w:cs="Times New Roman"/>
          <w:sz w:val="24"/>
          <w:szCs w:val="24"/>
        </w:rPr>
      </w:pPr>
      <w:r w:rsidRPr="00E106A1">
        <w:rPr>
          <w:rFonts w:ascii="Times New Roman" w:hAnsi="Times New Roman" w:cs="Times New Roman"/>
          <w:sz w:val="24"/>
          <w:szCs w:val="24"/>
        </w:rPr>
        <w:br w:type="page"/>
      </w:r>
    </w:p>
    <w:p w14:paraId="668D3C14" w14:textId="16101299" w:rsidR="00B340CD" w:rsidRPr="00E106A1" w:rsidRDefault="001E2FC0" w:rsidP="001E2F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06A1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539C9504" w14:textId="3FEBA09D" w:rsidR="001E2FC0" w:rsidRPr="00E106A1" w:rsidRDefault="001E2FC0" w:rsidP="00497D72">
      <w:pPr>
        <w:spacing w:after="0" w:line="280" w:lineRule="exact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06A1">
        <w:rPr>
          <w:rFonts w:ascii="Times New Roman" w:eastAsia="Calibri" w:hAnsi="Times New Roman" w:cs="Times New Roman"/>
          <w:sz w:val="24"/>
          <w:szCs w:val="24"/>
        </w:rPr>
        <w:t>W dniu 8 kwietnia 2026r. do Rady Miejskiej w Lesku wpłynęła skarga na</w:t>
      </w:r>
      <w:r w:rsidRPr="00E106A1">
        <w:rPr>
          <w:rStyle w:val="Nagwek3"/>
          <w:sz w:val="24"/>
          <w:szCs w:val="24"/>
        </w:rPr>
        <w:t xml:space="preserve"> </w:t>
      </w:r>
      <w:r w:rsidR="000D0A98" w:rsidRPr="00E106A1">
        <w:rPr>
          <w:rStyle w:val="Nagwek3"/>
          <w:b w:val="0"/>
          <w:bCs w:val="0"/>
          <w:sz w:val="24"/>
          <w:szCs w:val="24"/>
        </w:rPr>
        <w:t>przewlekłość</w:t>
      </w:r>
      <w:r w:rsidRPr="00E106A1">
        <w:rPr>
          <w:rStyle w:val="Nagwek3"/>
          <w:b w:val="0"/>
          <w:bCs w:val="0"/>
          <w:sz w:val="24"/>
          <w:szCs w:val="24"/>
        </w:rPr>
        <w:t xml:space="preserve"> w załatwieniu sprawy prowadzonej przez Urząd Miasta i Gminy Lesko</w:t>
      </w:r>
      <w:r w:rsidRPr="00E106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06A1">
        <w:rPr>
          <w:rFonts w:ascii="Times New Roman" w:eastAsia="Calibri" w:hAnsi="Times New Roman" w:cs="Times New Roman"/>
          <w:sz w:val="24"/>
          <w:szCs w:val="24"/>
        </w:rPr>
        <w:t>w zakresie braku odpowiedzi</w:t>
      </w:r>
      <w:r w:rsidRPr="00E106A1">
        <w:rPr>
          <w:rStyle w:val="Teksttreci2"/>
          <w:sz w:val="24"/>
          <w:szCs w:val="24"/>
        </w:rPr>
        <w:t xml:space="preserve"> na pismo w sprawie naruszenia stosunków wodnych na działce nr 150 w miejscowości Bezmiechowa Górna złożonego 19 lutego 2026r</w:t>
      </w:r>
      <w:r w:rsidRPr="00E106A1">
        <w:rPr>
          <w:rFonts w:ascii="Times New Roman" w:eastAsia="Calibri" w:hAnsi="Times New Roman" w:cs="Times New Roman"/>
          <w:sz w:val="24"/>
          <w:szCs w:val="24"/>
        </w:rPr>
        <w:t xml:space="preserve">. Skarżąca zaznacza, iż zgodnie z art. 35 KPA, sprawa powinna zostać rozpatrzona bez zbędnej zwłoki, a w przypadku spraw wymagających postępowania wyjaśniającego – nie później niż w ciągu miesiąca. Dodatkowo skarżąca prosi o podjęcie działań w celu niezwłocznego rozpatrzenia swojej sprawy oraz poinformowanie o przyczynach opóźnienia. </w:t>
      </w:r>
    </w:p>
    <w:p w14:paraId="599501A9" w14:textId="5AA744B1" w:rsidR="00A14825" w:rsidRPr="00E106A1" w:rsidRDefault="001276C9" w:rsidP="00497D72">
      <w:pPr>
        <w:pStyle w:val="Default"/>
        <w:spacing w:line="280" w:lineRule="exact"/>
        <w:jc w:val="both"/>
        <w:rPr>
          <w:color w:val="auto"/>
        </w:rPr>
      </w:pPr>
      <w:r w:rsidRPr="00E106A1">
        <w:rPr>
          <w:color w:val="auto"/>
        </w:rPr>
        <w:tab/>
        <w:t xml:space="preserve">Przewodniczący Rady Miejskiej w Lesku dnia 9 kwietnia 2026r. (data wysłania pisma: 10 </w:t>
      </w:r>
      <w:r w:rsidR="0024284F">
        <w:rPr>
          <w:color w:val="auto"/>
        </w:rPr>
        <w:t>kwietnia 2026r., data odebrania pisma przez skarżącą: 15</w:t>
      </w:r>
      <w:bookmarkStart w:id="3" w:name="_GoBack"/>
      <w:bookmarkEnd w:id="3"/>
      <w:r w:rsidRPr="00E106A1">
        <w:rPr>
          <w:color w:val="auto"/>
        </w:rPr>
        <w:t xml:space="preserve"> kwietnia 2026r.) wystosował pismo do Pani J.W. celem uzupełnienia skargi poprzez: wskazanie czy skarga dotyczy działania pracownika Urzędu, czy działalności Burmistrza Miasta i Gminy Lesko. Jednocześnie informując, że nieuzupełnienie skargi w wyznaczonym terminie spowoduje pozostawienie jej</w:t>
      </w:r>
      <w:r w:rsidR="00A14825" w:rsidRPr="00E106A1">
        <w:rPr>
          <w:color w:val="auto"/>
        </w:rPr>
        <w:t> </w:t>
      </w:r>
      <w:r w:rsidRPr="00E106A1">
        <w:rPr>
          <w:color w:val="auto"/>
        </w:rPr>
        <w:t>bez rozpoznania.</w:t>
      </w:r>
      <w:r w:rsidR="000D3A2C" w:rsidRPr="00E106A1">
        <w:rPr>
          <w:color w:val="auto"/>
        </w:rPr>
        <w:t xml:space="preserve"> 16 kwietnia 2026r. skarżąca udzieliła odpowiedzi. </w:t>
      </w:r>
    </w:p>
    <w:p w14:paraId="33AFB94A" w14:textId="4D7D8751" w:rsidR="001F6AF7" w:rsidRPr="00E106A1" w:rsidRDefault="00A14825" w:rsidP="000D0A98">
      <w:pPr>
        <w:spacing w:after="0" w:line="280" w:lineRule="exact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106A1">
        <w:rPr>
          <w:rFonts w:ascii="Times New Roman" w:eastAsia="Calibri" w:hAnsi="Times New Roman" w:cs="Times New Roman"/>
          <w:sz w:val="24"/>
          <w:szCs w:val="24"/>
        </w:rPr>
        <w:t>Komisja Skarg, Wniosków i Petycji zwróciła się w dniu 21 kwietnia 2026r. do Urzędu Miasta i Gminy Lesko z pismem o wyjaśnienie podnoszonych w skardze kwestii.</w:t>
      </w:r>
      <w:r w:rsidRPr="00E106A1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106A1">
        <w:rPr>
          <w:rFonts w:ascii="Times New Roman" w:eastAsia="Calibri" w:hAnsi="Times New Roman" w:cs="Times New Roman"/>
          <w:sz w:val="24"/>
          <w:szCs w:val="24"/>
        </w:rPr>
        <w:t>Komisja Skarg, Wniosków i Petycji 5 maja 2026r. otrzymała odpowiedź na pismo, która zawierała wyjaśnienie w zakresie podnoszonych przez wnoszącą skargę zarzutów. Wyjaśnienia te, zdaniem Rady, stanowią dostateczną podstawę do rozpatrzenia zasadności wniesionej skargi.</w:t>
      </w:r>
      <w:r w:rsidR="00497D72" w:rsidRPr="00E106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6AF7" w:rsidRPr="00E106A1">
        <w:rPr>
          <w:rFonts w:ascii="Times New Roman" w:hAnsi="Times New Roman" w:cs="Times New Roman"/>
          <w:sz w:val="24"/>
          <w:szCs w:val="24"/>
        </w:rPr>
        <w:t>Z uzyskanych wyjaśnień wynika, iż przedmiotowa skarga ściśle łączy się z dwoma postępowaniami administracyjnymi prowadzonymi przez Burmistrza Miasta i Gminy Lesko:</w:t>
      </w:r>
    </w:p>
    <w:p w14:paraId="7764159C" w14:textId="77777777" w:rsidR="001F6AF7" w:rsidRPr="00E106A1" w:rsidRDefault="001F6AF7" w:rsidP="00497D72">
      <w:pPr>
        <w:pStyle w:val="NormalnyWeb"/>
        <w:numPr>
          <w:ilvl w:val="0"/>
          <w:numId w:val="4"/>
        </w:numPr>
        <w:spacing w:before="0" w:beforeAutospacing="0" w:after="0" w:afterAutospacing="0" w:line="280" w:lineRule="exact"/>
        <w:ind w:left="567"/>
        <w:jc w:val="both"/>
        <w:rPr>
          <w:color w:val="auto"/>
        </w:rPr>
      </w:pPr>
      <w:r w:rsidRPr="00E106A1">
        <w:rPr>
          <w:rFonts w:eastAsia="Times New Roman"/>
          <w:color w:val="auto"/>
          <w:lang w:eastAsia="ar-SA"/>
        </w:rPr>
        <w:t xml:space="preserve">Znak: PGŚ.6730.174.2025.AW – w sprawie zmiany sposobu zagospodarowania terenu na działce nr </w:t>
      </w:r>
      <w:proofErr w:type="spellStart"/>
      <w:r w:rsidRPr="00E106A1">
        <w:rPr>
          <w:rFonts w:eastAsia="Times New Roman"/>
          <w:color w:val="auto"/>
          <w:lang w:eastAsia="ar-SA"/>
        </w:rPr>
        <w:t>ewid</w:t>
      </w:r>
      <w:proofErr w:type="spellEnd"/>
      <w:r w:rsidRPr="00E106A1">
        <w:rPr>
          <w:rFonts w:eastAsia="Times New Roman"/>
          <w:color w:val="auto"/>
          <w:lang w:eastAsia="ar-SA"/>
        </w:rPr>
        <w:t xml:space="preserve">. 150 w Bezmiechowej Górnej bez uzyskanych decyzji o warunkach zabudowy tj. wykonania - wykonania kilku półek i nasypów na znacznej powierzchni stanowiących trwałą ingerencję w rzeźbę terenu, bez zezwoleń budowlanych, związanych prawdopodobnie z planowaniem prac budowlanych na przedmiotowej nieruchomości. </w:t>
      </w:r>
    </w:p>
    <w:p w14:paraId="559DF7AF" w14:textId="7522140A" w:rsidR="001F6AF7" w:rsidRPr="00E106A1" w:rsidRDefault="001F6AF7" w:rsidP="00497D72">
      <w:pPr>
        <w:pStyle w:val="NormalnyWeb"/>
        <w:numPr>
          <w:ilvl w:val="0"/>
          <w:numId w:val="4"/>
        </w:numPr>
        <w:spacing w:before="0" w:beforeAutospacing="0" w:after="0" w:afterAutospacing="0" w:line="280" w:lineRule="exact"/>
        <w:ind w:left="567"/>
        <w:jc w:val="both"/>
        <w:rPr>
          <w:color w:val="auto"/>
        </w:rPr>
      </w:pPr>
      <w:r w:rsidRPr="00E106A1">
        <w:rPr>
          <w:color w:val="auto"/>
        </w:rPr>
        <w:t xml:space="preserve">Znak: PGŚ.6221.1.2025 – w sprawie naruszenia stosunków wodnych na działce nr </w:t>
      </w:r>
      <w:proofErr w:type="spellStart"/>
      <w:r w:rsidRPr="00E106A1">
        <w:rPr>
          <w:color w:val="auto"/>
        </w:rPr>
        <w:t>ewid</w:t>
      </w:r>
      <w:proofErr w:type="spellEnd"/>
      <w:r w:rsidRPr="00E106A1">
        <w:rPr>
          <w:color w:val="auto"/>
        </w:rPr>
        <w:t>. 150 w Bezmiechowej Górnej w wyniku przeprowadzenia robót ziemnych opisanych w pkt. 1, w wyniku zgłoszenia właścicieli nieruchomości sąsiednich działek nr </w:t>
      </w:r>
      <w:proofErr w:type="spellStart"/>
      <w:r w:rsidRPr="00E106A1">
        <w:rPr>
          <w:color w:val="auto"/>
        </w:rPr>
        <w:t>ewid</w:t>
      </w:r>
      <w:proofErr w:type="spellEnd"/>
      <w:r w:rsidRPr="00E106A1">
        <w:rPr>
          <w:color w:val="auto"/>
        </w:rPr>
        <w:t>.  151/1 /151/2 w Bezmiechowej Górnej.</w:t>
      </w:r>
    </w:p>
    <w:p w14:paraId="253A1941" w14:textId="7C7E46B7" w:rsidR="00497D72" w:rsidRPr="00E106A1" w:rsidRDefault="00442BCA" w:rsidP="00497D72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106A1">
        <w:rPr>
          <w:rFonts w:ascii="Times New Roman" w:hAnsi="Times New Roman" w:cs="Times New Roman"/>
          <w:sz w:val="24"/>
          <w:szCs w:val="24"/>
        </w:rPr>
        <w:t xml:space="preserve">Z powyższych wyjaśnień wynika zatem, </w:t>
      </w:r>
      <w:r w:rsidR="00497D72" w:rsidRPr="00E106A1">
        <w:rPr>
          <w:rFonts w:ascii="Times New Roman" w:hAnsi="Times New Roman" w:cs="Times New Roman"/>
          <w:sz w:val="24"/>
          <w:szCs w:val="24"/>
        </w:rPr>
        <w:t>że w sprawie objętej skargą toczy się postępowanie administracyjne, które jest prowadzone przez Burmistrza Miasta i Gminy Lesko z udziałem skarżącej. Powyższe ma istotne znaczenie albowiem z przepisu art. 234 pkt 1 KPA wynika zakaz prowadzenia odrębnego postępowania, którego przedmiotem byłoby rozpoznanie wniesionej przez stronę skargi administracyjnej w toku trwającego postępowania administracyjnego. W omawianej sprawie postępowanie skargowe ma charakter subsydiarny w stosunku to trwającego postępowania administracyjnego. Podniesione zarzuty dotyczą kwestii prawidłowości stosowania przepisów KPA a zatem stanowisko Organu administracyjnego, będące odniesieniem się do wniesionej skargi, będzie podlegało ewentualnej kontroli organu odwoławczego w ramach wniesionego przez stronę skarżącą odwołania.</w:t>
      </w:r>
    </w:p>
    <w:p w14:paraId="049C8B61" w14:textId="19F69D13" w:rsidR="00497D72" w:rsidRPr="00E106A1" w:rsidRDefault="00497D72" w:rsidP="00497D72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6A1">
        <w:rPr>
          <w:rFonts w:ascii="Times New Roman" w:hAnsi="Times New Roman" w:cs="Times New Roman"/>
          <w:sz w:val="24"/>
          <w:szCs w:val="24"/>
        </w:rPr>
        <w:t xml:space="preserve">Zgodnie z przepisem art. 234 pkt 1 ustawy z dnia 14 czerwca 1960 r. Kodeks postępowania administracyjnego w sprawie, w której toczy się postępowanie administracyjne skarga złożona przez stronę podlega rozpatrzeniu w toku postępowania, zgodnie z przepisami kodeksu. Stosownie do art. 236 § 1 k.p.a. w przypadkach określonych w art. 233 i 234 organem właściwym do rozpatrzenia skargi jest organ uprawniony do wszczęcia postępowania lub organ, przed którym toczy się postępowanie, a w przypadkach określonych w art. 235 – organ właściwy do wznowienia postępowania, stwierdzenia nieważności decyzji albo do jej uchylenia </w:t>
      </w:r>
      <w:r w:rsidRPr="00E106A1">
        <w:rPr>
          <w:rFonts w:ascii="Times New Roman" w:hAnsi="Times New Roman" w:cs="Times New Roman"/>
          <w:sz w:val="24"/>
          <w:szCs w:val="24"/>
        </w:rPr>
        <w:lastRenderedPageBreak/>
        <w:t>lub zmiany. W tym stanie rzeczy Rada Miejska w Lesku nie jest uprawniona do merytorycznego zbadania zasadności skargi i konieczne jest jej przekazanie Burmistrzowi Miasta i Gminy Lesko jako organowi właściwemu (organowi, przed którym toczy się postępowanie administracyjne).</w:t>
      </w:r>
    </w:p>
    <w:p w14:paraId="049BC0BD" w14:textId="77777777" w:rsidR="00497D72" w:rsidRPr="00E106A1" w:rsidRDefault="00497D72" w:rsidP="00497D72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3DC47C" w14:textId="77777777" w:rsidR="00497D72" w:rsidRPr="00497D72" w:rsidRDefault="00497D72" w:rsidP="007E1EB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A7C13B" w14:textId="77777777" w:rsidR="00497D72" w:rsidRDefault="00497D72" w:rsidP="007E1EB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778DD3" w14:textId="77777777" w:rsidR="00497D72" w:rsidRDefault="00497D72" w:rsidP="007E1EB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88A427" w14:textId="77777777" w:rsidR="00497D72" w:rsidRDefault="00497D72" w:rsidP="007E1EB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0E5777" w14:textId="77777777" w:rsidR="00497D72" w:rsidRPr="00545082" w:rsidRDefault="00497D72" w:rsidP="007E1EB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20F855" w14:textId="77777777" w:rsidR="007E1EBE" w:rsidRDefault="007E1EBE" w:rsidP="007E1EB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B68DD7" w14:textId="367A87F2" w:rsidR="00497D72" w:rsidRDefault="00497D72" w:rsidP="00497D7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50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C1B4B" w14:textId="77777777" w:rsidR="00497D72" w:rsidRDefault="00497D72" w:rsidP="00497D7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5FC9D7" w14:textId="77777777" w:rsidR="00497D72" w:rsidRDefault="00497D72" w:rsidP="00497D7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5451DC" w14:textId="77777777" w:rsidR="00A14825" w:rsidRPr="000D3A2C" w:rsidRDefault="00A14825" w:rsidP="000D3A2C">
      <w:pPr>
        <w:pStyle w:val="Default"/>
        <w:spacing w:line="276" w:lineRule="auto"/>
        <w:jc w:val="both"/>
        <w:rPr>
          <w:color w:val="FF0000"/>
        </w:rPr>
      </w:pPr>
    </w:p>
    <w:sectPr w:rsidR="00A14825" w:rsidRPr="000D3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C4BB6"/>
    <w:multiLevelType w:val="hybridMultilevel"/>
    <w:tmpl w:val="AE9628D4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39727E10"/>
    <w:multiLevelType w:val="hybridMultilevel"/>
    <w:tmpl w:val="1FC077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5162D6"/>
    <w:multiLevelType w:val="hybridMultilevel"/>
    <w:tmpl w:val="E89C3856"/>
    <w:lvl w:ilvl="0" w:tplc="19F8A8F0">
      <w:start w:val="1"/>
      <w:numFmt w:val="decimal"/>
      <w:lvlText w:val="%1."/>
      <w:lvlJc w:val="left"/>
      <w:pPr>
        <w:ind w:left="4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1F44E14E">
      <w:start w:val="1"/>
      <w:numFmt w:val="lowerRoman"/>
      <w:lvlText w:val="%3"/>
      <w:lvlJc w:val="left"/>
      <w:pPr>
        <w:ind w:left="1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8E0CC36">
      <w:start w:val="1"/>
      <w:numFmt w:val="decimal"/>
      <w:lvlText w:val="%4"/>
      <w:lvlJc w:val="left"/>
      <w:pPr>
        <w:ind w:left="2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AF88F0C">
      <w:start w:val="1"/>
      <w:numFmt w:val="lowerLetter"/>
      <w:lvlText w:val="%5"/>
      <w:lvlJc w:val="left"/>
      <w:pPr>
        <w:ind w:left="3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75E29D0">
      <w:start w:val="1"/>
      <w:numFmt w:val="lowerRoman"/>
      <w:lvlText w:val="%6"/>
      <w:lvlJc w:val="left"/>
      <w:pPr>
        <w:ind w:left="4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EFEBFA4">
      <w:start w:val="1"/>
      <w:numFmt w:val="decimal"/>
      <w:lvlText w:val="%7"/>
      <w:lvlJc w:val="left"/>
      <w:pPr>
        <w:ind w:left="4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23CD01A">
      <w:start w:val="1"/>
      <w:numFmt w:val="lowerLetter"/>
      <w:lvlText w:val="%8"/>
      <w:lvlJc w:val="left"/>
      <w:pPr>
        <w:ind w:left="5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0E4F406">
      <w:start w:val="1"/>
      <w:numFmt w:val="lowerRoman"/>
      <w:lvlText w:val="%9"/>
      <w:lvlJc w:val="left"/>
      <w:pPr>
        <w:ind w:left="6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D7817B9"/>
    <w:multiLevelType w:val="hybridMultilevel"/>
    <w:tmpl w:val="11E83012"/>
    <w:lvl w:ilvl="0" w:tplc="AB241E2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ED"/>
    <w:rsid w:val="00007C99"/>
    <w:rsid w:val="00077320"/>
    <w:rsid w:val="00080D38"/>
    <w:rsid w:val="00086C63"/>
    <w:rsid w:val="000C693B"/>
    <w:rsid w:val="000D0A98"/>
    <w:rsid w:val="000D3A2C"/>
    <w:rsid w:val="001276C9"/>
    <w:rsid w:val="001E2E3F"/>
    <w:rsid w:val="001E2FC0"/>
    <w:rsid w:val="001F5C1F"/>
    <w:rsid w:val="001F6AF7"/>
    <w:rsid w:val="0020116D"/>
    <w:rsid w:val="00237593"/>
    <w:rsid w:val="0024284F"/>
    <w:rsid w:val="00295C7B"/>
    <w:rsid w:val="002B6CA0"/>
    <w:rsid w:val="00330F99"/>
    <w:rsid w:val="0038243E"/>
    <w:rsid w:val="00406997"/>
    <w:rsid w:val="00442BCA"/>
    <w:rsid w:val="00492DA7"/>
    <w:rsid w:val="00497D72"/>
    <w:rsid w:val="004A00BF"/>
    <w:rsid w:val="004A5F6A"/>
    <w:rsid w:val="004B2703"/>
    <w:rsid w:val="004B7737"/>
    <w:rsid w:val="004C4658"/>
    <w:rsid w:val="00526153"/>
    <w:rsid w:val="00545082"/>
    <w:rsid w:val="005B3471"/>
    <w:rsid w:val="005D0418"/>
    <w:rsid w:val="005E21CA"/>
    <w:rsid w:val="005E5C2D"/>
    <w:rsid w:val="00645ADE"/>
    <w:rsid w:val="00682E5B"/>
    <w:rsid w:val="006B3808"/>
    <w:rsid w:val="006F11BD"/>
    <w:rsid w:val="006F20C7"/>
    <w:rsid w:val="00762E36"/>
    <w:rsid w:val="007C6214"/>
    <w:rsid w:val="007E1EBE"/>
    <w:rsid w:val="00852958"/>
    <w:rsid w:val="008629D2"/>
    <w:rsid w:val="008E57EE"/>
    <w:rsid w:val="00902659"/>
    <w:rsid w:val="009137FD"/>
    <w:rsid w:val="009157AF"/>
    <w:rsid w:val="009228AC"/>
    <w:rsid w:val="00936343"/>
    <w:rsid w:val="0095720C"/>
    <w:rsid w:val="00977235"/>
    <w:rsid w:val="009A68C6"/>
    <w:rsid w:val="00A124F8"/>
    <w:rsid w:val="00A14825"/>
    <w:rsid w:val="00A35C71"/>
    <w:rsid w:val="00A7612A"/>
    <w:rsid w:val="00B340CD"/>
    <w:rsid w:val="00B570ED"/>
    <w:rsid w:val="00B62AA6"/>
    <w:rsid w:val="00B75A7B"/>
    <w:rsid w:val="00BA38B5"/>
    <w:rsid w:val="00BB162F"/>
    <w:rsid w:val="00BF5395"/>
    <w:rsid w:val="00C20A5E"/>
    <w:rsid w:val="00C729B2"/>
    <w:rsid w:val="00C80E02"/>
    <w:rsid w:val="00C92F9B"/>
    <w:rsid w:val="00CA2433"/>
    <w:rsid w:val="00D03B50"/>
    <w:rsid w:val="00D15970"/>
    <w:rsid w:val="00D2553C"/>
    <w:rsid w:val="00D65F83"/>
    <w:rsid w:val="00D75279"/>
    <w:rsid w:val="00DD6276"/>
    <w:rsid w:val="00DF7424"/>
    <w:rsid w:val="00DF7ECE"/>
    <w:rsid w:val="00E02ADD"/>
    <w:rsid w:val="00E106A1"/>
    <w:rsid w:val="00E461F0"/>
    <w:rsid w:val="00E46BE2"/>
    <w:rsid w:val="00E53CFB"/>
    <w:rsid w:val="00ED2242"/>
    <w:rsid w:val="00F23807"/>
    <w:rsid w:val="00FA5E31"/>
    <w:rsid w:val="00FE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8013"/>
  <w15:chartTrackingRefBased/>
  <w15:docId w15:val="{1559352E-0BD8-40C4-99CC-15E8B996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2">
    <w:name w:val="Nagłówek #2 (2)_"/>
    <w:basedOn w:val="Domylnaczcionkaakapitu"/>
    <w:link w:val="Nagwek220"/>
    <w:uiPriority w:val="99"/>
    <w:locked/>
    <w:rsid w:val="00B570E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B570ED"/>
    <w:pPr>
      <w:widowControl w:val="0"/>
      <w:shd w:val="clear" w:color="auto" w:fill="FFFFFF"/>
      <w:spacing w:after="780" w:line="322" w:lineRule="exact"/>
      <w:jc w:val="center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Nagwek3">
    <w:name w:val="Nagłówek #3_"/>
    <w:basedOn w:val="Domylnaczcionkaakapitu"/>
    <w:link w:val="Nagwek30"/>
    <w:uiPriority w:val="99"/>
    <w:locked/>
    <w:rsid w:val="00B570E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uiPriority w:val="99"/>
    <w:rsid w:val="00B570ED"/>
    <w:pPr>
      <w:widowControl w:val="0"/>
      <w:shd w:val="clear" w:color="auto" w:fill="FFFFFF"/>
      <w:spacing w:before="780" w:after="0" w:line="240" w:lineRule="atLeast"/>
      <w:outlineLvl w:val="2"/>
    </w:pPr>
    <w:rPr>
      <w:rFonts w:ascii="Times New Roman" w:hAnsi="Times New Roman" w:cs="Times New Roman"/>
      <w:b/>
      <w:bCs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B570ED"/>
    <w:rPr>
      <w:rFonts w:ascii="Times New Roman" w:hAnsi="Times New Roman" w:cs="Times New Roman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570ED"/>
    <w:pPr>
      <w:widowControl w:val="0"/>
      <w:shd w:val="clear" w:color="auto" w:fill="FFFFFF"/>
      <w:spacing w:before="600" w:after="780" w:line="274" w:lineRule="exact"/>
      <w:jc w:val="both"/>
    </w:pPr>
    <w:rPr>
      <w:rFonts w:ascii="Times New Roman" w:hAnsi="Times New Roman" w:cs="Times New Roman"/>
    </w:rPr>
  </w:style>
  <w:style w:type="character" w:customStyle="1" w:styleId="Nagwek12">
    <w:name w:val="Nagłówek #1 (2)_"/>
    <w:basedOn w:val="Domylnaczcionkaakapitu"/>
    <w:link w:val="Nagwek120"/>
    <w:uiPriority w:val="99"/>
    <w:locked/>
    <w:rsid w:val="00B570ED"/>
    <w:rPr>
      <w:rFonts w:ascii="Franklin Gothic Heavy" w:hAnsi="Franklin Gothic Heavy" w:cs="Franklin Gothic Heavy"/>
      <w:sz w:val="20"/>
      <w:szCs w:val="20"/>
      <w:shd w:val="clear" w:color="auto" w:fill="FFFFFF"/>
    </w:rPr>
  </w:style>
  <w:style w:type="paragraph" w:customStyle="1" w:styleId="Nagwek120">
    <w:name w:val="Nagłówek #1 (2)"/>
    <w:basedOn w:val="Normalny"/>
    <w:link w:val="Nagwek12"/>
    <w:uiPriority w:val="99"/>
    <w:rsid w:val="00B570ED"/>
    <w:pPr>
      <w:widowControl w:val="0"/>
      <w:shd w:val="clear" w:color="auto" w:fill="FFFFFF"/>
      <w:spacing w:before="240" w:after="240" w:line="240" w:lineRule="atLeast"/>
      <w:jc w:val="center"/>
      <w:outlineLvl w:val="0"/>
    </w:pPr>
    <w:rPr>
      <w:rFonts w:ascii="Franklin Gothic Heavy" w:hAnsi="Franklin Gothic Heavy" w:cs="Franklin Gothic Heavy"/>
      <w:sz w:val="20"/>
      <w:szCs w:val="20"/>
    </w:rPr>
  </w:style>
  <w:style w:type="character" w:customStyle="1" w:styleId="Nagwek12TrebuchetMS">
    <w:name w:val="Nagłówek #1 (2) + Trebuchet MS"/>
    <w:basedOn w:val="Nagwek12"/>
    <w:uiPriority w:val="99"/>
    <w:rsid w:val="00B570ED"/>
    <w:rPr>
      <w:rFonts w:ascii="Trebuchet MS" w:hAnsi="Trebuchet MS" w:cs="Trebuchet MS"/>
      <w:sz w:val="20"/>
      <w:szCs w:val="20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5261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2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A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6C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6C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6C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C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C63"/>
    <w:rPr>
      <w:b/>
      <w:bCs/>
      <w:sz w:val="20"/>
      <w:szCs w:val="20"/>
    </w:rPr>
  </w:style>
  <w:style w:type="paragraph" w:customStyle="1" w:styleId="Default">
    <w:name w:val="Default"/>
    <w:rsid w:val="001276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F6AF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uzytkownik</cp:lastModifiedBy>
  <cp:revision>8</cp:revision>
  <cp:lastPrinted>2026-05-11T07:23:00Z</cp:lastPrinted>
  <dcterms:created xsi:type="dcterms:W3CDTF">2026-05-10T14:18:00Z</dcterms:created>
  <dcterms:modified xsi:type="dcterms:W3CDTF">2026-05-11T07:36:00Z</dcterms:modified>
</cp:coreProperties>
</file>