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BC9C5" w14:textId="2D022BE3" w:rsidR="00627F8F" w:rsidRDefault="005655DB">
      <w:pPr>
        <w:spacing w:line="288" w:lineRule="auto"/>
        <w:ind w:left="2124" w:firstLine="708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  <w:r>
        <w:rPr>
          <w:sz w:val="22"/>
          <w:szCs w:val="22"/>
        </w:rPr>
        <w:t xml:space="preserve"> DO UCHWAŁY NR…………………</w:t>
      </w:r>
    </w:p>
    <w:p w14:paraId="735838B8" w14:textId="77777777" w:rsidR="00627F8F" w:rsidRDefault="005655DB">
      <w:pPr>
        <w:pStyle w:val="Nagwek2"/>
        <w:spacing w:line="288" w:lineRule="auto"/>
        <w:ind w:left="212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RADY MIEJSKIEJ W LESKUZ DNIA ………….2026 ROKU </w:t>
      </w:r>
    </w:p>
    <w:p w14:paraId="1A84E6DA" w14:textId="77777777" w:rsidR="00627F8F" w:rsidRDefault="005655DB">
      <w:pPr>
        <w:pStyle w:val="Nagwek2"/>
        <w:spacing w:line="288" w:lineRule="auto"/>
        <w:jc w:val="right"/>
        <w:rPr>
          <w:sz w:val="22"/>
          <w:szCs w:val="22"/>
        </w:rPr>
      </w:pPr>
      <w:r>
        <w:rPr>
          <w:sz w:val="22"/>
          <w:szCs w:val="22"/>
        </w:rPr>
        <w:t>W SPRAWIE UCHWALENIA</w:t>
      </w:r>
    </w:p>
    <w:p w14:paraId="77990458" w14:textId="77777777" w:rsidR="00627F8F" w:rsidRDefault="005655DB">
      <w:pPr>
        <w:pStyle w:val="Nagwek2"/>
        <w:spacing w:line="288" w:lineRule="auto"/>
        <w:jc w:val="right"/>
        <w:rPr>
          <w:sz w:val="22"/>
          <w:szCs w:val="22"/>
        </w:rPr>
      </w:pPr>
      <w:r>
        <w:rPr>
          <w:sz w:val="22"/>
          <w:szCs w:val="22"/>
        </w:rPr>
        <w:t>MIEJSCOWEGO PLANU ZAGOSPODAROWANIA PRZESTRZENNEGO „LESKO 9”</w:t>
      </w:r>
    </w:p>
    <w:p w14:paraId="4448AB4A" w14:textId="77777777" w:rsidR="00627F8F" w:rsidRDefault="00627F8F">
      <w:pPr>
        <w:pStyle w:val="Nagwek2"/>
        <w:spacing w:line="288" w:lineRule="auto"/>
        <w:ind w:firstLine="0"/>
      </w:pPr>
    </w:p>
    <w:p w14:paraId="32E01185" w14:textId="77777777" w:rsidR="00627F8F" w:rsidRDefault="00627F8F">
      <w:pPr>
        <w:pStyle w:val="Nagwek2"/>
        <w:spacing w:line="288" w:lineRule="auto"/>
        <w:ind w:left="0" w:firstLine="0"/>
      </w:pPr>
    </w:p>
    <w:p w14:paraId="590CFAC6" w14:textId="77777777" w:rsidR="00627F8F" w:rsidRDefault="00627F8F">
      <w:pPr>
        <w:jc w:val="center"/>
      </w:pPr>
    </w:p>
    <w:p w14:paraId="61FD6780" w14:textId="77777777" w:rsidR="00627F8F" w:rsidRDefault="005655DB">
      <w:r>
        <w:t> </w:t>
      </w:r>
    </w:p>
    <w:p w14:paraId="51789714" w14:textId="77777777" w:rsidR="00627F8F" w:rsidRDefault="00627F8F"/>
    <w:p w14:paraId="1A48C497" w14:textId="77777777" w:rsidR="00627F8F" w:rsidRDefault="005655DB">
      <w:pPr>
        <w:pStyle w:val="Tekstpodstawowywcity"/>
        <w:spacing w:line="276" w:lineRule="auto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Rozstrzygnięcie o sposobie realizacji zapisanych w planie, inwestycji z zakresu infrastruktury technicznej, które należą do zadań własnych gminy oraz zasadach ich finansowania, zgodnie </w:t>
      </w:r>
      <w:r>
        <w:rPr>
          <w:b/>
          <w:bCs/>
          <w:sz w:val="22"/>
          <w:szCs w:val="22"/>
        </w:rPr>
        <w:br/>
        <w:t>z przepisami o finansach publicznych</w:t>
      </w:r>
    </w:p>
    <w:p w14:paraId="74AAA507" w14:textId="77777777" w:rsidR="00627F8F" w:rsidRDefault="00627F8F">
      <w:pPr>
        <w:pStyle w:val="Tekstpodstawowy"/>
        <w:jc w:val="both"/>
        <w:rPr>
          <w:sz w:val="16"/>
        </w:rPr>
      </w:pPr>
    </w:p>
    <w:p w14:paraId="5189E505" w14:textId="21E97063" w:rsidR="00627F8F" w:rsidRDefault="005655DB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Stosownie do art. 20 ustawy z dn</w:t>
      </w:r>
      <w:r>
        <w:rPr>
          <w:sz w:val="22"/>
          <w:szCs w:val="22"/>
        </w:rPr>
        <w:t xml:space="preserve">ia 27 marca 2003 r. o planowaniu i zagospodarowaniu przestrzennym (Dz. U. z 2026 r. poz. 538) Rada Miejska w Lesku stwierdza, że: finansowanie, zapisanych w Miejscowym Planie Zagospodarowania Przestrzennego „Lesko 9” </w:t>
      </w:r>
      <w:r>
        <w:rPr>
          <w:bCs/>
          <w:sz w:val="22"/>
          <w:szCs w:val="22"/>
        </w:rPr>
        <w:t>inwestycji</w:t>
      </w:r>
      <w:r>
        <w:rPr>
          <w:sz w:val="22"/>
          <w:szCs w:val="22"/>
        </w:rPr>
        <w:t xml:space="preserve"> z zakresu infrastruktury tech</w:t>
      </w:r>
      <w:r>
        <w:rPr>
          <w:sz w:val="22"/>
          <w:szCs w:val="22"/>
        </w:rPr>
        <w:t xml:space="preserve">nicznej, które należą do zadań własnych gminy, </w:t>
      </w:r>
      <w:bookmarkStart w:id="0" w:name="_GoBack"/>
      <w:bookmarkEnd w:id="0"/>
      <w:r>
        <w:rPr>
          <w:sz w:val="22"/>
          <w:szCs w:val="22"/>
        </w:rPr>
        <w:t>odbywać się będzie zgodnie z przepisami o finansach publicznych poprzez:</w:t>
      </w:r>
    </w:p>
    <w:p w14:paraId="3223C4D0" w14:textId="77777777" w:rsidR="00627F8F" w:rsidRDefault="005655DB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wydatki z budżetu gminy,</w:t>
      </w:r>
    </w:p>
    <w:p w14:paraId="21422ACB" w14:textId="77777777" w:rsidR="00627F8F" w:rsidRDefault="005655DB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finansowanie i współfinansowanie środkami zewnętrznymi,</w:t>
      </w:r>
    </w:p>
    <w:p w14:paraId="02706F50" w14:textId="77777777" w:rsidR="00627F8F" w:rsidRDefault="005655DB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udział inwestorów w finansowaniu w ramach porozumień cyw</w:t>
      </w:r>
      <w:r>
        <w:rPr>
          <w:sz w:val="22"/>
          <w:szCs w:val="22"/>
        </w:rPr>
        <w:t xml:space="preserve">ilno-prawnych lub w formie partnerstwa publiczno-prywatnego. </w:t>
      </w:r>
    </w:p>
    <w:p w14:paraId="2E6B0111" w14:textId="71921887" w:rsidR="00627F8F" w:rsidRDefault="005655DB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Wskazuje się odpowiedzialnego za wykonanie zadania z zakresu infrastruktury technicznej</w:t>
      </w:r>
      <w:r w:rsidR="004F12C6">
        <w:rPr>
          <w:sz w:val="22"/>
          <w:szCs w:val="22"/>
        </w:rPr>
        <w:t xml:space="preserve"> </w:t>
      </w:r>
      <w:r>
        <w:rPr>
          <w:sz w:val="22"/>
          <w:szCs w:val="22"/>
        </w:rPr>
        <w:t>Burmistrza Miasta i Gminy</w:t>
      </w:r>
      <w:r w:rsidR="004F12C6">
        <w:rPr>
          <w:sz w:val="22"/>
          <w:szCs w:val="22"/>
        </w:rPr>
        <w:t xml:space="preserve"> </w:t>
      </w:r>
      <w:r>
        <w:rPr>
          <w:sz w:val="22"/>
          <w:szCs w:val="22"/>
        </w:rPr>
        <w:t>Leska.</w:t>
      </w:r>
    </w:p>
    <w:p w14:paraId="5A14BB13" w14:textId="77777777" w:rsidR="00627F8F" w:rsidRDefault="005655DB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Rozstrzygnięcie nie jest uchwałą budżetową w sprawie planowanych wydatków</w:t>
      </w:r>
      <w:r>
        <w:rPr>
          <w:sz w:val="22"/>
          <w:szCs w:val="22"/>
        </w:rPr>
        <w:t xml:space="preserve"> na inwestycje </w:t>
      </w:r>
      <w:r>
        <w:rPr>
          <w:sz w:val="22"/>
          <w:szCs w:val="22"/>
        </w:rPr>
        <w:br/>
        <w:t xml:space="preserve">z zakresu infrastruktury technicznej, tylko propozycją do rozważenia przy uchwalaniu </w:t>
      </w:r>
      <w:r>
        <w:rPr>
          <w:sz w:val="22"/>
          <w:szCs w:val="22"/>
        </w:rPr>
        <w:br/>
        <w:t>w przyszłości budżetu gminy w tej części.</w:t>
      </w:r>
    </w:p>
    <w:sectPr w:rsidR="00627F8F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CA29C" w14:textId="77777777" w:rsidR="009537ED" w:rsidRDefault="009537ED">
      <w:r>
        <w:separator/>
      </w:r>
    </w:p>
  </w:endnote>
  <w:endnote w:type="continuationSeparator" w:id="0">
    <w:p w14:paraId="354F0805" w14:textId="77777777" w:rsidR="009537ED" w:rsidRDefault="0095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84625" w14:textId="77777777" w:rsidR="00627F8F" w:rsidRDefault="005655DB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5AFB61" wp14:editId="6B6A7BF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39F8236" w14:textId="77777777" w:rsidR="00627F8F" w:rsidRDefault="005655DB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65AFB61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739F8236" w14:textId="77777777" w:rsidR="00627F8F" w:rsidRDefault="00000000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FC7B0" w14:textId="77777777" w:rsidR="00627F8F" w:rsidRDefault="005655DB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6F22E116" wp14:editId="2821FCE8">
              <wp:simplePos x="0" y="0"/>
              <wp:positionH relativeFrom="page">
                <wp:posOffset>907415</wp:posOffset>
              </wp:positionH>
              <wp:positionV relativeFrom="paragraph">
                <wp:posOffset>-6985</wp:posOffset>
              </wp:positionV>
              <wp:extent cx="243205" cy="146685"/>
              <wp:effectExtent l="0" t="0" r="0" b="0"/>
              <wp:wrapSquare wrapText="bothSides"/>
              <wp:docPr id="2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AB92B02" w14:textId="77777777" w:rsidR="00627F8F" w:rsidRDefault="00627F8F">
                          <w:pPr>
                            <w:pStyle w:val="Stopka"/>
                            <w:ind w:right="360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F22E116" id="_x0000_t202" coordsize="21600,21600" o:spt="202" path="m,l,21600r21600,l21600,xe">
              <v:stroke joinstyle="miter"/>
              <v:path gradientshapeok="t" o:connecttype="rect"/>
            </v:shapetype>
            <v:shape id="Ramka2" o:spid="_x0000_s1027" type="#_x0000_t202" style="position:absolute;margin-left:71.45pt;margin-top:-.55pt;width:19.15pt;height:11.5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" o:allowincell="f" stroked="f">
              <v:fill opacity="0"/>
              <v:textbox style="mso-fit-shape-to-text:t" inset="0,0,0,0">
                <w:txbxContent>
                  <w:p w14:paraId="1AB92B02" w14:textId="77777777" w:rsidR="00627F8F" w:rsidRDefault="00627F8F">
                    <w:pPr>
                      <w:pStyle w:val="Stopka"/>
                      <w:ind w:right="360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F8ABA" w14:textId="77777777" w:rsidR="00627F8F" w:rsidRDefault="005655DB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3AF02A1F" wp14:editId="2A8CB8EF">
              <wp:simplePos x="0" y="0"/>
              <wp:positionH relativeFrom="page">
                <wp:posOffset>907415</wp:posOffset>
              </wp:positionH>
              <wp:positionV relativeFrom="paragraph">
                <wp:posOffset>-6985</wp:posOffset>
              </wp:positionV>
              <wp:extent cx="243205" cy="146685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59B5546" w14:textId="77777777" w:rsidR="00627F8F" w:rsidRDefault="00627F8F">
                          <w:pPr>
                            <w:pStyle w:val="Stopka"/>
                            <w:ind w:right="360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F02A1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1.45pt;margin-top:-.55pt;width:19.15pt;height:11.5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" o:allowincell="f" stroked="f">
              <v:fill opacity="0"/>
              <v:textbox style="mso-fit-shape-to-text:t" inset="0,0,0,0">
                <w:txbxContent>
                  <w:p w14:paraId="259B5546" w14:textId="77777777" w:rsidR="00627F8F" w:rsidRDefault="00627F8F">
                    <w:pPr>
                      <w:pStyle w:val="Stopka"/>
                      <w:ind w:right="360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E8A26" w14:textId="77777777" w:rsidR="009537ED" w:rsidRDefault="009537ED">
      <w:r>
        <w:separator/>
      </w:r>
    </w:p>
  </w:footnote>
  <w:footnote w:type="continuationSeparator" w:id="0">
    <w:p w14:paraId="476EE953" w14:textId="77777777" w:rsidR="009537ED" w:rsidRDefault="00953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D7914"/>
    <w:multiLevelType w:val="multilevel"/>
    <w:tmpl w:val="3A92571C"/>
    <w:lvl w:ilvl="0">
      <w:start w:val="1"/>
      <w:numFmt w:val="decimal"/>
      <w:lvlText w:val="%1)"/>
      <w:lvlJc w:val="left"/>
      <w:pPr>
        <w:tabs>
          <w:tab w:val="num" w:pos="0"/>
        </w:tabs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6" w:hanging="180"/>
      </w:pPr>
    </w:lvl>
  </w:abstractNum>
  <w:abstractNum w:abstractNumId="1" w15:restartNumberingAfterBreak="0">
    <w:nsid w:val="44302E6E"/>
    <w:multiLevelType w:val="multilevel"/>
    <w:tmpl w:val="E71CA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45075D"/>
    <w:multiLevelType w:val="multilevel"/>
    <w:tmpl w:val="53BA86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8F"/>
    <w:rsid w:val="0001082C"/>
    <w:rsid w:val="004F12C6"/>
    <w:rsid w:val="005655DB"/>
    <w:rsid w:val="00627F8F"/>
    <w:rsid w:val="0095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FE8E"/>
  <w15:docId w15:val="{74BDBC78-0F11-4BC5-B375-8342662D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1E41"/>
  </w:style>
  <w:style w:type="paragraph" w:styleId="Nagwek2">
    <w:name w:val="heading 2"/>
    <w:basedOn w:val="Normalny"/>
    <w:next w:val="Normalny"/>
    <w:qFormat/>
    <w:rsid w:val="00971E41"/>
    <w:pPr>
      <w:keepNext/>
      <w:ind w:left="2832" w:firstLine="708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971E41"/>
  </w:style>
  <w:style w:type="character" w:styleId="Hipercze">
    <w:name w:val="Hyperlink"/>
    <w:uiPriority w:val="99"/>
    <w:unhideWhenUsed/>
    <w:rsid w:val="00EA721B"/>
    <w:rPr>
      <w:color w:val="0000FF"/>
      <w:u w:val="single"/>
    </w:rPr>
  </w:style>
  <w:style w:type="character" w:customStyle="1" w:styleId="anon-block">
    <w:name w:val="anon-block"/>
    <w:qFormat/>
    <w:rsid w:val="00EA721B"/>
  </w:style>
  <w:style w:type="character" w:customStyle="1" w:styleId="HTML-wstpniesformatowanyZnak">
    <w:name w:val="HTML - wstępnie sformatowany Znak"/>
    <w:link w:val="HTML-wstpniesformatowany"/>
    <w:uiPriority w:val="99"/>
    <w:qFormat/>
    <w:rsid w:val="00EA721B"/>
    <w:rPr>
      <w:rFonts w:ascii="Courier New" w:hAnsi="Courier New" w:cs="Courier New"/>
    </w:rPr>
  </w:style>
  <w:style w:type="character" w:customStyle="1" w:styleId="Teksttreci2">
    <w:name w:val="Tekst treści (2)_"/>
    <w:link w:val="Teksttreci21"/>
    <w:uiPriority w:val="99"/>
    <w:qFormat/>
    <w:rsid w:val="00AB356D"/>
    <w:rPr>
      <w:sz w:val="22"/>
      <w:szCs w:val="22"/>
      <w:shd w:val="clear" w:color="auto" w:fill="FFFFFF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E92C27"/>
    <w:rPr>
      <w:sz w:val="24"/>
    </w:rPr>
  </w:style>
  <w:style w:type="character" w:customStyle="1" w:styleId="NagwekZnak">
    <w:name w:val="Nagłówek Znak"/>
    <w:basedOn w:val="Domylnaczcionkaakapitu"/>
    <w:link w:val="Nagwek"/>
    <w:qFormat/>
    <w:rsid w:val="005D143E"/>
  </w:style>
  <w:style w:type="paragraph" w:styleId="Nagwek">
    <w:name w:val="header"/>
    <w:basedOn w:val="Normalny"/>
    <w:next w:val="Tekstpodstawowy"/>
    <w:link w:val="NagwekZnak"/>
    <w:rsid w:val="005D143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971E41"/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971E41"/>
    <w:pPr>
      <w:jc w:val="both"/>
    </w:pPr>
    <w:rPr>
      <w:sz w:val="24"/>
    </w:rPr>
  </w:style>
  <w:style w:type="paragraph" w:styleId="Tekstpodstawowywcity">
    <w:name w:val="Body Text Indent"/>
    <w:basedOn w:val="Normalny"/>
    <w:rsid w:val="00971E41"/>
    <w:pPr>
      <w:ind w:left="357"/>
      <w:jc w:val="both"/>
    </w:pPr>
    <w:rPr>
      <w:sz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971E41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qFormat/>
    <w:rsid w:val="00E773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EA7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Teksttreci21">
    <w:name w:val="Tekst treści (2)1"/>
    <w:basedOn w:val="Normalny"/>
    <w:link w:val="Teksttreci2"/>
    <w:uiPriority w:val="99"/>
    <w:qFormat/>
    <w:rsid w:val="00AB356D"/>
    <w:pPr>
      <w:widowControl w:val="0"/>
      <w:shd w:val="clear" w:color="auto" w:fill="FFFFFF"/>
      <w:spacing w:line="248" w:lineRule="exact"/>
      <w:ind w:hanging="58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9E70B5"/>
    <w:pPr>
      <w:ind w:left="720"/>
      <w:contextualSpacing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Janiczek</dc:creator>
  <dc:description/>
  <cp:lastModifiedBy>Gmina Lesko</cp:lastModifiedBy>
  <cp:revision>3</cp:revision>
  <dcterms:created xsi:type="dcterms:W3CDTF">2026-06-23T17:31:00Z</dcterms:created>
  <dcterms:modified xsi:type="dcterms:W3CDTF">2026-07-08T14:46:00Z</dcterms:modified>
  <dc:language>pl-PL</dc:language>
</cp:coreProperties>
</file>