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71">
        <w:rPr>
          <w:rFonts w:ascii="Times New Roman" w:hAnsi="Times New Roman" w:cs="Times New Roman"/>
          <w:b/>
          <w:sz w:val="24"/>
          <w:szCs w:val="24"/>
        </w:rPr>
        <w:t>Uchwała  Nr………</w:t>
      </w:r>
    </w:p>
    <w:p w:rsid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71">
        <w:rPr>
          <w:rFonts w:ascii="Times New Roman" w:hAnsi="Times New Roman" w:cs="Times New Roman"/>
          <w:b/>
          <w:sz w:val="24"/>
          <w:szCs w:val="24"/>
        </w:rPr>
        <w:t>Rady Miejskiej w Lesku</w:t>
      </w:r>
    </w:p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71" w:rsidRDefault="00B57071" w:rsidP="00B5707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…………….. 2026</w:t>
      </w:r>
      <w:r w:rsidRPr="00B5707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B57071" w:rsidRPr="00DF0BEC" w:rsidRDefault="00B57071" w:rsidP="00DF0BE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BEC">
        <w:rPr>
          <w:rFonts w:ascii="Times New Roman" w:hAnsi="Times New Roman" w:cs="Times New Roman"/>
          <w:b/>
          <w:sz w:val="24"/>
          <w:szCs w:val="24"/>
        </w:rPr>
        <w:t>w sprawie likwidacji Filii Powiatowej i Miejskiej Biblioteki Publicznej w Lesku zlokalizowanej w Łukawicy oraz dok</w:t>
      </w:r>
      <w:r w:rsidR="00DF0BEC" w:rsidRPr="00DF0BEC">
        <w:rPr>
          <w:rFonts w:ascii="Times New Roman" w:hAnsi="Times New Roman" w:cs="Times New Roman"/>
          <w:b/>
          <w:sz w:val="24"/>
          <w:szCs w:val="24"/>
        </w:rPr>
        <w:t>onania zmiany statutu Powiatowej i Miejskiej Biblioteki Publicznej w Lesku</w:t>
      </w:r>
    </w:p>
    <w:p w:rsidR="00DF0BEC" w:rsidRDefault="00DF0BEC" w:rsidP="00B5707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BEC" w:rsidRDefault="00DF0BEC" w:rsidP="006C35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F0BEC">
        <w:rPr>
          <w:rFonts w:ascii="Times New Roman" w:hAnsi="Times New Roman" w:cs="Times New Roman"/>
          <w:sz w:val="24"/>
          <w:szCs w:val="24"/>
        </w:rPr>
        <w:t>Na podstawie art. 18 ust. 2 pkt 9 lit. h ustawy z dnia 8 marca 1990 r. o samorządzie gminnym (Dz. U.</w:t>
      </w:r>
      <w:r w:rsidR="008B773C">
        <w:rPr>
          <w:rFonts w:ascii="Times New Roman" w:hAnsi="Times New Roman" w:cs="Times New Roman"/>
          <w:sz w:val="24"/>
          <w:szCs w:val="24"/>
        </w:rPr>
        <w:t xml:space="preserve"> z </w:t>
      </w:r>
      <w:r w:rsidR="003B5660" w:rsidRPr="00187F43">
        <w:rPr>
          <w:rFonts w:ascii="Times New Roman" w:hAnsi="Times New Roman" w:cs="Times New Roman"/>
          <w:sz w:val="24"/>
          <w:szCs w:val="24"/>
        </w:rPr>
        <w:t>2026</w:t>
      </w:r>
      <w:r w:rsidR="008B773C">
        <w:rPr>
          <w:rFonts w:ascii="Times New Roman" w:hAnsi="Times New Roman" w:cs="Times New Roman"/>
          <w:sz w:val="24"/>
          <w:szCs w:val="24"/>
        </w:rPr>
        <w:t xml:space="preserve"> r. poz. </w:t>
      </w:r>
      <w:r w:rsidR="003B5660" w:rsidRPr="00187F43">
        <w:rPr>
          <w:rFonts w:ascii="Times New Roman" w:hAnsi="Times New Roman" w:cs="Times New Roman"/>
          <w:sz w:val="24"/>
          <w:szCs w:val="24"/>
        </w:rPr>
        <w:t>662</w:t>
      </w:r>
      <w:r w:rsidR="008B773C">
        <w:rPr>
          <w:rFonts w:ascii="Times New Roman" w:hAnsi="Times New Roman" w:cs="Times New Roman"/>
          <w:sz w:val="24"/>
          <w:szCs w:val="24"/>
        </w:rPr>
        <w:t xml:space="preserve"> ze zm.</w:t>
      </w:r>
      <w:r w:rsidRPr="00DF0BEC">
        <w:rPr>
          <w:rFonts w:ascii="Times New Roman" w:hAnsi="Times New Roman" w:cs="Times New Roman"/>
          <w:sz w:val="24"/>
          <w:szCs w:val="24"/>
        </w:rPr>
        <w:t>), art. 8 ust. 2 pkt 2, art. 13 ust. 1 i 4 ustawy z dnia 27 czerwca 1997 r.</w:t>
      </w:r>
      <w:r w:rsidR="008B773C">
        <w:rPr>
          <w:rFonts w:ascii="Times New Roman" w:hAnsi="Times New Roman" w:cs="Times New Roman"/>
          <w:sz w:val="24"/>
          <w:szCs w:val="24"/>
        </w:rPr>
        <w:t xml:space="preserve"> </w:t>
      </w:r>
      <w:r w:rsidRPr="00DF0BEC">
        <w:rPr>
          <w:rFonts w:ascii="Times New Roman" w:hAnsi="Times New Roman" w:cs="Times New Roman"/>
          <w:sz w:val="24"/>
          <w:szCs w:val="24"/>
        </w:rPr>
        <w:t>o bibliotekach (Dz. U. z 2022 r. poz.</w:t>
      </w:r>
      <w:r w:rsidR="006C3516">
        <w:rPr>
          <w:rFonts w:ascii="Times New Roman" w:hAnsi="Times New Roman" w:cs="Times New Roman"/>
          <w:sz w:val="24"/>
          <w:szCs w:val="24"/>
        </w:rPr>
        <w:t xml:space="preserve"> 2393) </w:t>
      </w:r>
      <w:r w:rsidRPr="00DF0BEC">
        <w:rPr>
          <w:rFonts w:ascii="Times New Roman" w:hAnsi="Times New Roman" w:cs="Times New Roman"/>
          <w:sz w:val="24"/>
          <w:szCs w:val="24"/>
        </w:rPr>
        <w:t xml:space="preserve">po zasięgnięciu opinii </w:t>
      </w:r>
      <w:r w:rsidR="008B773C">
        <w:rPr>
          <w:rFonts w:ascii="Times New Roman" w:hAnsi="Times New Roman" w:cs="Times New Roman"/>
          <w:sz w:val="24"/>
          <w:szCs w:val="24"/>
        </w:rPr>
        <w:t xml:space="preserve">Wojewódzkiej i Miejskiej Biblioteki Publicznej </w:t>
      </w:r>
      <w:r w:rsidR="00E81544">
        <w:rPr>
          <w:rFonts w:ascii="Times New Roman" w:hAnsi="Times New Roman" w:cs="Times New Roman"/>
          <w:sz w:val="24"/>
          <w:szCs w:val="24"/>
        </w:rPr>
        <w:t xml:space="preserve">   </w:t>
      </w:r>
      <w:r w:rsidR="008B773C">
        <w:rPr>
          <w:rFonts w:ascii="Times New Roman" w:hAnsi="Times New Roman" w:cs="Times New Roman"/>
          <w:sz w:val="24"/>
          <w:szCs w:val="24"/>
        </w:rPr>
        <w:t>w Rzeszowie</w:t>
      </w:r>
      <w:r w:rsidRPr="00DF0BEC">
        <w:rPr>
          <w:rFonts w:ascii="Times New Roman" w:hAnsi="Times New Roman" w:cs="Times New Roman"/>
          <w:sz w:val="24"/>
          <w:szCs w:val="24"/>
        </w:rPr>
        <w:t>, uchw</w:t>
      </w:r>
      <w:r w:rsidR="008B773C">
        <w:rPr>
          <w:rFonts w:ascii="Times New Roman" w:hAnsi="Times New Roman" w:cs="Times New Roman"/>
          <w:sz w:val="24"/>
          <w:szCs w:val="24"/>
        </w:rPr>
        <w:t>ala się</w:t>
      </w:r>
      <w:r w:rsidRPr="00DF0BEC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8B773C" w:rsidRDefault="008B773C" w:rsidP="00DF0B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8B773C" w:rsidRP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BEC" w:rsidRDefault="009D6A54" w:rsidP="00DF0BE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1 września</w:t>
      </w:r>
      <w:r w:rsidR="008B773C">
        <w:rPr>
          <w:rFonts w:ascii="Times New Roman" w:hAnsi="Times New Roman" w:cs="Times New Roman"/>
          <w:sz w:val="24"/>
          <w:szCs w:val="24"/>
        </w:rPr>
        <w:t xml:space="preserve"> 2026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 r. likwiduje</w:t>
      </w:r>
      <w:r w:rsidR="008B773C">
        <w:rPr>
          <w:rFonts w:ascii="Times New Roman" w:hAnsi="Times New Roman" w:cs="Times New Roman"/>
          <w:sz w:val="24"/>
          <w:szCs w:val="24"/>
        </w:rPr>
        <w:t xml:space="preserve"> się Filię Powiatowej i Miejskiej Biblioteki Publicznej </w:t>
      </w:r>
      <w:r w:rsidR="00E81544">
        <w:rPr>
          <w:rFonts w:ascii="Times New Roman" w:hAnsi="Times New Roman" w:cs="Times New Roman"/>
          <w:sz w:val="24"/>
          <w:szCs w:val="24"/>
        </w:rPr>
        <w:t xml:space="preserve"> </w:t>
      </w:r>
      <w:r w:rsidR="008B773C">
        <w:rPr>
          <w:rFonts w:ascii="Times New Roman" w:hAnsi="Times New Roman" w:cs="Times New Roman"/>
          <w:sz w:val="24"/>
          <w:szCs w:val="24"/>
        </w:rPr>
        <w:t>w Lesku zlokalizowaną w Łukawicy</w:t>
      </w:r>
      <w:r w:rsidR="00DF0BEC" w:rsidRPr="00DF0BEC">
        <w:rPr>
          <w:rFonts w:ascii="Times New Roman" w:hAnsi="Times New Roman" w:cs="Times New Roman"/>
          <w:sz w:val="24"/>
          <w:szCs w:val="24"/>
        </w:rPr>
        <w:t>.</w:t>
      </w: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8B773C" w:rsidRP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BEC" w:rsidRDefault="00B27328" w:rsidP="003C0ED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F43">
        <w:rPr>
          <w:rFonts w:ascii="Times New Roman" w:hAnsi="Times New Roman" w:cs="Times New Roman"/>
          <w:sz w:val="24"/>
          <w:szCs w:val="24"/>
        </w:rPr>
        <w:t xml:space="preserve">Z dniem 1 września 2026 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1136B3">
        <w:rPr>
          <w:rFonts w:ascii="Times New Roman" w:hAnsi="Times New Roman" w:cs="Times New Roman"/>
          <w:sz w:val="24"/>
          <w:szCs w:val="24"/>
        </w:rPr>
        <w:t>okonuje się zmiany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 </w:t>
      </w:r>
      <w:r w:rsidR="001136B3">
        <w:rPr>
          <w:rFonts w:ascii="Times New Roman" w:hAnsi="Times New Roman" w:cs="Times New Roman"/>
          <w:sz w:val="24"/>
          <w:szCs w:val="24"/>
        </w:rPr>
        <w:t xml:space="preserve">w </w:t>
      </w:r>
      <w:r w:rsidR="00DF0BEC" w:rsidRPr="00DF0BEC">
        <w:rPr>
          <w:rFonts w:ascii="Times New Roman" w:hAnsi="Times New Roman" w:cs="Times New Roman"/>
          <w:sz w:val="24"/>
          <w:szCs w:val="24"/>
        </w:rPr>
        <w:t>Statucie</w:t>
      </w:r>
      <w:r w:rsidR="008B773C">
        <w:rPr>
          <w:rFonts w:ascii="Times New Roman" w:hAnsi="Times New Roman" w:cs="Times New Roman"/>
          <w:sz w:val="24"/>
          <w:szCs w:val="24"/>
        </w:rPr>
        <w:t xml:space="preserve"> Powiatowej i Miejskiej Biblioteki Publicznej w Lesku</w:t>
      </w:r>
      <w:r w:rsidR="00DF0BEC" w:rsidRPr="00DF0BEC">
        <w:rPr>
          <w:rFonts w:ascii="Times New Roman" w:hAnsi="Times New Roman" w:cs="Times New Roman"/>
          <w:sz w:val="24"/>
          <w:szCs w:val="24"/>
        </w:rPr>
        <w:t>, stanowią</w:t>
      </w:r>
      <w:r w:rsidR="006B156B">
        <w:rPr>
          <w:rFonts w:ascii="Times New Roman" w:hAnsi="Times New Roman" w:cs="Times New Roman"/>
          <w:sz w:val="24"/>
          <w:szCs w:val="24"/>
        </w:rPr>
        <w:t>cym załącznik do U</w:t>
      </w:r>
      <w:r w:rsidR="00BD1C73">
        <w:rPr>
          <w:rFonts w:ascii="Times New Roman" w:hAnsi="Times New Roman" w:cs="Times New Roman"/>
          <w:sz w:val="24"/>
          <w:szCs w:val="24"/>
        </w:rPr>
        <w:t xml:space="preserve">chwały Nr XXII/88/11Rady Miejskiej w Lesku z dnia 10 października 2011 r. 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w sprawie nadania statutu </w:t>
      </w:r>
      <w:r w:rsidR="00BD1C73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187F43">
        <w:rPr>
          <w:rFonts w:ascii="Times New Roman" w:hAnsi="Times New Roman" w:cs="Times New Roman"/>
          <w:sz w:val="24"/>
          <w:szCs w:val="24"/>
        </w:rPr>
        <w:t xml:space="preserve">  </w:t>
      </w:r>
      <w:r w:rsidR="00BD1C73">
        <w:rPr>
          <w:rFonts w:ascii="Times New Roman" w:hAnsi="Times New Roman" w:cs="Times New Roman"/>
          <w:sz w:val="24"/>
          <w:szCs w:val="24"/>
        </w:rPr>
        <w:t xml:space="preserve">i Miejskiej Bibliotece Publicznej </w:t>
      </w:r>
      <w:r w:rsidR="001A3186">
        <w:rPr>
          <w:rFonts w:ascii="Times New Roman" w:hAnsi="Times New Roman" w:cs="Times New Roman"/>
          <w:sz w:val="24"/>
          <w:szCs w:val="24"/>
        </w:rPr>
        <w:t xml:space="preserve"> </w:t>
      </w:r>
      <w:r w:rsidR="00BD1C73">
        <w:rPr>
          <w:rFonts w:ascii="Times New Roman" w:hAnsi="Times New Roman" w:cs="Times New Roman"/>
          <w:sz w:val="24"/>
          <w:szCs w:val="24"/>
        </w:rPr>
        <w:t xml:space="preserve">w Lesku, </w:t>
      </w:r>
      <w:r w:rsidR="00BD1C73" w:rsidRPr="00B27328">
        <w:rPr>
          <w:rFonts w:ascii="Times New Roman" w:hAnsi="Times New Roman" w:cs="Times New Roman"/>
          <w:sz w:val="24"/>
          <w:szCs w:val="24"/>
        </w:rPr>
        <w:t>zmieniony</w:t>
      </w:r>
      <w:r w:rsidR="001136B3" w:rsidRPr="00B27328">
        <w:rPr>
          <w:rFonts w:ascii="Times New Roman" w:hAnsi="Times New Roman" w:cs="Times New Roman"/>
          <w:sz w:val="24"/>
          <w:szCs w:val="24"/>
        </w:rPr>
        <w:t>m</w:t>
      </w:r>
      <w:r w:rsidR="006B156B" w:rsidRPr="00B27328">
        <w:rPr>
          <w:rFonts w:ascii="Times New Roman" w:hAnsi="Times New Roman" w:cs="Times New Roman"/>
          <w:sz w:val="24"/>
          <w:szCs w:val="24"/>
        </w:rPr>
        <w:t xml:space="preserve"> U</w:t>
      </w:r>
      <w:r w:rsidR="00BD1C73" w:rsidRPr="00B27328">
        <w:rPr>
          <w:rFonts w:ascii="Times New Roman" w:hAnsi="Times New Roman" w:cs="Times New Roman"/>
          <w:sz w:val="24"/>
          <w:szCs w:val="24"/>
        </w:rPr>
        <w:t>chwałą Nr LXIV/443/22 Rady Miejskiej w Lesku</w:t>
      </w:r>
      <w:r w:rsidR="00187F43">
        <w:rPr>
          <w:rFonts w:ascii="Times New Roman" w:hAnsi="Times New Roman" w:cs="Times New Roman"/>
          <w:sz w:val="24"/>
          <w:szCs w:val="24"/>
        </w:rPr>
        <w:t xml:space="preserve"> </w:t>
      </w:r>
      <w:r w:rsidR="00DF0BEC" w:rsidRPr="00B27328">
        <w:rPr>
          <w:rFonts w:ascii="Times New Roman" w:hAnsi="Times New Roman" w:cs="Times New Roman"/>
          <w:sz w:val="24"/>
          <w:szCs w:val="24"/>
        </w:rPr>
        <w:t>z dnia</w:t>
      </w:r>
      <w:r w:rsidR="00BD1C73" w:rsidRPr="00B27328">
        <w:rPr>
          <w:rFonts w:ascii="Times New Roman" w:hAnsi="Times New Roman" w:cs="Times New Roman"/>
          <w:sz w:val="24"/>
          <w:szCs w:val="24"/>
        </w:rPr>
        <w:t xml:space="preserve"> 15 września 2022 r.</w:t>
      </w:r>
      <w:r w:rsidRPr="00187F43">
        <w:rPr>
          <w:rFonts w:ascii="Times New Roman" w:hAnsi="Times New Roman" w:cs="Times New Roman"/>
          <w:sz w:val="24"/>
          <w:szCs w:val="24"/>
        </w:rPr>
        <w:t>, w ten sposób</w:t>
      </w:r>
      <w:r w:rsidR="00187F43">
        <w:rPr>
          <w:rFonts w:ascii="Times New Roman" w:hAnsi="Times New Roman" w:cs="Times New Roman"/>
          <w:sz w:val="24"/>
          <w:szCs w:val="24"/>
        </w:rPr>
        <w:t>,</w:t>
      </w:r>
      <w:r w:rsidRPr="00187F43">
        <w:rPr>
          <w:rFonts w:ascii="Times New Roman" w:hAnsi="Times New Roman" w:cs="Times New Roman"/>
          <w:sz w:val="24"/>
          <w:szCs w:val="24"/>
        </w:rPr>
        <w:t xml:space="preserve"> że </w:t>
      </w:r>
      <w:r w:rsidR="001136B3">
        <w:rPr>
          <w:rFonts w:ascii="Times New Roman" w:hAnsi="Times New Roman" w:cs="Times New Roman"/>
          <w:sz w:val="24"/>
          <w:szCs w:val="24"/>
        </w:rPr>
        <w:t xml:space="preserve">w § 12 ust. 5 </w:t>
      </w:r>
      <w:r w:rsidRPr="00187F43">
        <w:rPr>
          <w:rFonts w:ascii="Times New Roman" w:hAnsi="Times New Roman" w:cs="Times New Roman"/>
          <w:sz w:val="24"/>
          <w:szCs w:val="24"/>
        </w:rPr>
        <w:t xml:space="preserve">uchyla się </w:t>
      </w:r>
      <w:r w:rsidR="001136B3">
        <w:rPr>
          <w:rFonts w:ascii="Times New Roman" w:hAnsi="Times New Roman" w:cs="Times New Roman"/>
          <w:sz w:val="24"/>
          <w:szCs w:val="24"/>
        </w:rPr>
        <w:t>pkt 3.</w:t>
      </w:r>
    </w:p>
    <w:p w:rsidR="003C0ED0" w:rsidRPr="003C0ED0" w:rsidRDefault="003C0ED0" w:rsidP="003C0ED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Tekst jednolity Statutu Powiatowej i Miejskiej Biblioteki Publicznej w Lesku</w:t>
      </w:r>
      <w:r w:rsidRPr="003C0ED0">
        <w:rPr>
          <w:rFonts w:ascii="Times New Roman" w:hAnsi="Times New Roman" w:cs="Times New Roman"/>
          <w:sz w:val="24"/>
          <w:szCs w:val="24"/>
        </w:rPr>
        <w:t xml:space="preserve"> uwzględniający zmiany,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ED0">
        <w:rPr>
          <w:rFonts w:ascii="Times New Roman" w:hAnsi="Times New Roman" w:cs="Times New Roman"/>
          <w:sz w:val="24"/>
          <w:szCs w:val="24"/>
        </w:rPr>
        <w:t>w ust. 1, stanowi załącznik do niniejszej uchwały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BEC" w:rsidRDefault="003C0ED0" w:rsidP="006C351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530B22" w:rsidRPr="006C3516" w:rsidRDefault="00530B22" w:rsidP="006C351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16" w:rsidRPr="006C3516" w:rsidRDefault="006C3516" w:rsidP="003C0ED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Majątek ruchomy pozostający dotychczas w dyspozy</w:t>
      </w:r>
      <w:r w:rsidR="00530B22">
        <w:rPr>
          <w:rFonts w:ascii="Times New Roman" w:hAnsi="Times New Roman" w:cs="Times New Roman"/>
          <w:sz w:val="24"/>
          <w:szCs w:val="24"/>
        </w:rPr>
        <w:t xml:space="preserve">cji Filii Biblioteki w Łukawicy zostanie </w:t>
      </w:r>
      <w:r w:rsidRPr="006C3516">
        <w:rPr>
          <w:rFonts w:ascii="Times New Roman" w:hAnsi="Times New Roman" w:cs="Times New Roman"/>
          <w:sz w:val="24"/>
          <w:szCs w:val="24"/>
        </w:rPr>
        <w:t xml:space="preserve">zagospodarowany zgodnie z przeznaczeniem i potrzebami przez </w:t>
      </w:r>
      <w:r w:rsidR="006B156B">
        <w:rPr>
          <w:rFonts w:ascii="Times New Roman" w:hAnsi="Times New Roman" w:cs="Times New Roman"/>
          <w:sz w:val="24"/>
          <w:szCs w:val="24"/>
        </w:rPr>
        <w:t>Powiatową</w:t>
      </w:r>
      <w:r w:rsidR="00E8154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0B22">
        <w:rPr>
          <w:rFonts w:ascii="Times New Roman" w:hAnsi="Times New Roman" w:cs="Times New Roman"/>
          <w:sz w:val="24"/>
          <w:szCs w:val="24"/>
        </w:rPr>
        <w:t>i Miejską Bibliotekę Publiczną w Lesku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6C3516" w:rsidRDefault="006C3516" w:rsidP="003C0ED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Księgozbiór likwidowanej Filii zostan</w:t>
      </w:r>
      <w:r w:rsidR="00530B22">
        <w:rPr>
          <w:rFonts w:ascii="Times New Roman" w:hAnsi="Times New Roman" w:cs="Times New Roman"/>
          <w:sz w:val="24"/>
          <w:szCs w:val="24"/>
        </w:rPr>
        <w:t>ie poddany selekcji</w:t>
      </w:r>
      <w:r w:rsidRPr="006C3516">
        <w:rPr>
          <w:rFonts w:ascii="Times New Roman" w:hAnsi="Times New Roman" w:cs="Times New Roman"/>
          <w:sz w:val="24"/>
          <w:szCs w:val="24"/>
        </w:rPr>
        <w:t xml:space="preserve"> i zagospodarowany przez</w:t>
      </w:r>
      <w:r w:rsidR="00A45596">
        <w:rPr>
          <w:rFonts w:ascii="Times New Roman" w:hAnsi="Times New Roman" w:cs="Times New Roman"/>
          <w:sz w:val="24"/>
          <w:szCs w:val="24"/>
        </w:rPr>
        <w:t xml:space="preserve"> Powiatową</w:t>
      </w:r>
      <w:r w:rsidR="00530B22">
        <w:rPr>
          <w:rFonts w:ascii="Times New Roman" w:hAnsi="Times New Roman" w:cs="Times New Roman"/>
          <w:sz w:val="24"/>
          <w:szCs w:val="24"/>
        </w:rPr>
        <w:t xml:space="preserve"> i Miejską Bibliotekę Publiczną w Lesku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530B22" w:rsidRDefault="00530B22" w:rsidP="00530B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30B22" w:rsidRDefault="003C0ED0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530B22" w:rsidRPr="00530B22" w:rsidRDefault="00530B22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16" w:rsidRDefault="006C3516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Wykonanie uchwały p</w:t>
      </w:r>
      <w:r w:rsidR="00530B22">
        <w:rPr>
          <w:rFonts w:ascii="Times New Roman" w:hAnsi="Times New Roman" w:cs="Times New Roman"/>
          <w:sz w:val="24"/>
          <w:szCs w:val="24"/>
        </w:rPr>
        <w:t>owierza się Burmistrzowi Miasta i Gminy Lesko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530B22" w:rsidRDefault="00530B22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22" w:rsidRDefault="003C0ED0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530B22" w:rsidRPr="00530B22" w:rsidRDefault="00530B22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16" w:rsidRPr="006C3516" w:rsidRDefault="006C3516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Uchwała wchodzi w życie po upływie 14 dni od dnia jej ogłoszenia w Dzienniku Urzędowym</w:t>
      </w:r>
    </w:p>
    <w:p w:rsidR="006C3516" w:rsidRPr="006C3516" w:rsidRDefault="00530B22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Województwa Podkarpackiego</w:t>
      </w:r>
      <w:r w:rsidR="006C3516" w:rsidRPr="006C3516">
        <w:rPr>
          <w:rFonts w:ascii="Times New Roman" w:hAnsi="Times New Roman" w:cs="Times New Roman"/>
          <w:sz w:val="24"/>
          <w:szCs w:val="24"/>
        </w:rPr>
        <w:t>.</w:t>
      </w:r>
    </w:p>
    <w:p w:rsidR="00187F43" w:rsidRDefault="00187F43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F43" w:rsidRDefault="00187F43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F43" w:rsidRDefault="00187F43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F43" w:rsidRDefault="00187F43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A54" w:rsidRDefault="003C0ED0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</w:t>
      </w:r>
      <w:r w:rsidR="009D6A54" w:rsidRPr="009D6A54">
        <w:rPr>
          <w:rFonts w:ascii="Times New Roman" w:hAnsi="Times New Roman" w:cs="Times New Roman"/>
          <w:b/>
          <w:sz w:val="24"/>
          <w:szCs w:val="24"/>
        </w:rPr>
        <w:t>zasadnienie</w:t>
      </w:r>
    </w:p>
    <w:p w:rsidR="00E81544" w:rsidRDefault="00E81544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544" w:rsidRPr="009D6A54" w:rsidRDefault="00E81544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A54" w:rsidRPr="009D6A54" w:rsidRDefault="009D6A54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D6A54">
        <w:rPr>
          <w:rFonts w:ascii="Times New Roman" w:hAnsi="Times New Roman" w:cs="Times New Roman"/>
          <w:sz w:val="24"/>
          <w:szCs w:val="24"/>
        </w:rPr>
        <w:t>Projekt niniejszej Uchwały jest następstwem p</w:t>
      </w:r>
      <w:r>
        <w:rPr>
          <w:rFonts w:ascii="Times New Roman" w:hAnsi="Times New Roman" w:cs="Times New Roman"/>
          <w:sz w:val="24"/>
          <w:szCs w:val="24"/>
        </w:rPr>
        <w:t>odjętej przez Radę Miejską w Lesku Uchwały Nr XXIV/160</w:t>
      </w:r>
      <w:r w:rsidRPr="00DF0BEC">
        <w:rPr>
          <w:rFonts w:ascii="Times New Roman" w:hAnsi="Times New Roman" w:cs="Times New Roman"/>
          <w:sz w:val="24"/>
          <w:szCs w:val="24"/>
        </w:rPr>
        <w:t>/25</w:t>
      </w:r>
      <w:r>
        <w:rPr>
          <w:rFonts w:ascii="Times New Roman" w:hAnsi="Times New Roman" w:cs="Times New Roman"/>
          <w:sz w:val="24"/>
          <w:szCs w:val="24"/>
        </w:rPr>
        <w:t xml:space="preserve"> z dnia 23 października 2025</w:t>
      </w:r>
      <w:r w:rsidRPr="009D6A54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144F76">
        <w:rPr>
          <w:rFonts w:ascii="Times New Roman" w:hAnsi="Times New Roman" w:cs="Times New Roman"/>
          <w:sz w:val="24"/>
          <w:szCs w:val="24"/>
        </w:rPr>
        <w:t>zamiaru likwidacji Filii Powiatowej i Miejskiej</w:t>
      </w:r>
      <w:r w:rsidRPr="009D6A54">
        <w:rPr>
          <w:rFonts w:ascii="Times New Roman" w:hAnsi="Times New Roman" w:cs="Times New Roman"/>
          <w:sz w:val="24"/>
          <w:szCs w:val="24"/>
        </w:rPr>
        <w:t xml:space="preserve"> B</w:t>
      </w:r>
      <w:r w:rsidR="00144F76">
        <w:rPr>
          <w:rFonts w:ascii="Times New Roman" w:hAnsi="Times New Roman" w:cs="Times New Roman"/>
          <w:sz w:val="24"/>
          <w:szCs w:val="24"/>
        </w:rPr>
        <w:t>iblioteki Publicznej w Lesku zlokalizowanej w Łukawicy</w:t>
      </w:r>
      <w:r w:rsidR="00144F76" w:rsidRPr="00144F76">
        <w:rPr>
          <w:rFonts w:ascii="Times New Roman" w:hAnsi="Times New Roman" w:cs="Times New Roman"/>
          <w:sz w:val="24"/>
          <w:szCs w:val="24"/>
        </w:rPr>
        <w:t xml:space="preserve"> </w:t>
      </w:r>
      <w:r w:rsidR="00144F76" w:rsidRPr="00DF0BEC">
        <w:rPr>
          <w:rFonts w:ascii="Times New Roman" w:hAnsi="Times New Roman" w:cs="Times New Roman"/>
          <w:sz w:val="24"/>
          <w:szCs w:val="24"/>
        </w:rPr>
        <w:t>oraz zamiaru dokonania zmiany</w:t>
      </w:r>
      <w:r w:rsidR="00144F76">
        <w:rPr>
          <w:rFonts w:ascii="Times New Roman" w:hAnsi="Times New Roman" w:cs="Times New Roman"/>
          <w:sz w:val="24"/>
          <w:szCs w:val="24"/>
        </w:rPr>
        <w:t xml:space="preserve"> </w:t>
      </w:r>
      <w:r w:rsidR="00144F76" w:rsidRPr="00DF0BEC">
        <w:rPr>
          <w:rFonts w:ascii="Times New Roman" w:hAnsi="Times New Roman" w:cs="Times New Roman"/>
          <w:sz w:val="24"/>
          <w:szCs w:val="24"/>
        </w:rPr>
        <w:t xml:space="preserve">statutu </w:t>
      </w:r>
      <w:r w:rsidR="00144F76">
        <w:rPr>
          <w:rFonts w:ascii="Times New Roman" w:hAnsi="Times New Roman" w:cs="Times New Roman"/>
          <w:sz w:val="24"/>
          <w:szCs w:val="24"/>
        </w:rPr>
        <w:t>Powiatowej i Miejskiej Biblioteki Publicznej w Lesku</w:t>
      </w:r>
    </w:p>
    <w:p w:rsidR="009D6A54" w:rsidRPr="009D6A54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Lesko</w:t>
      </w:r>
      <w:r w:rsidR="009D6A54" w:rsidRPr="009D6A54">
        <w:rPr>
          <w:rFonts w:ascii="Times New Roman" w:hAnsi="Times New Roman" w:cs="Times New Roman"/>
          <w:sz w:val="24"/>
          <w:szCs w:val="24"/>
        </w:rPr>
        <w:t>, zgodnie z art. 13 ust. 2 i 4 ustawy z dnia 27 czerwca 1997 r. o bibliotekach (t.</w:t>
      </w:r>
      <w:r w:rsidR="00187F43">
        <w:rPr>
          <w:rFonts w:ascii="Times New Roman" w:hAnsi="Times New Roman" w:cs="Times New Roman"/>
          <w:sz w:val="24"/>
          <w:szCs w:val="24"/>
        </w:rPr>
        <w:t xml:space="preserve"> </w:t>
      </w:r>
      <w:r w:rsidR="009D6A54" w:rsidRPr="009D6A54">
        <w:rPr>
          <w:rFonts w:ascii="Times New Roman" w:hAnsi="Times New Roman" w:cs="Times New Roman"/>
          <w:sz w:val="24"/>
          <w:szCs w:val="24"/>
        </w:rPr>
        <w:t>j.</w:t>
      </w:r>
      <w:r w:rsidR="00187F43">
        <w:rPr>
          <w:rFonts w:ascii="Times New Roman" w:hAnsi="Times New Roman" w:cs="Times New Roman"/>
          <w:sz w:val="24"/>
          <w:szCs w:val="24"/>
        </w:rPr>
        <w:t xml:space="preserve"> </w:t>
      </w:r>
      <w:r w:rsidR="009D6A54" w:rsidRPr="009D6A54">
        <w:rPr>
          <w:rFonts w:ascii="Times New Roman" w:hAnsi="Times New Roman" w:cs="Times New Roman"/>
          <w:sz w:val="24"/>
          <w:szCs w:val="24"/>
        </w:rPr>
        <w:t>Dz. U. z 2022 r. poz. 2393)., zobowiązany był na 6 miesięcy przed dniem wydania aktu o jej likwidacji, podać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A54" w:rsidRPr="009D6A54">
        <w:rPr>
          <w:rFonts w:ascii="Times New Roman" w:hAnsi="Times New Roman" w:cs="Times New Roman"/>
          <w:sz w:val="24"/>
          <w:szCs w:val="24"/>
        </w:rPr>
        <w:t>do publicznej wiadomości informację o zamiar</w:t>
      </w:r>
      <w:r>
        <w:rPr>
          <w:rFonts w:ascii="Times New Roman" w:hAnsi="Times New Roman" w:cs="Times New Roman"/>
          <w:sz w:val="24"/>
          <w:szCs w:val="24"/>
        </w:rPr>
        <w:t>ze likwidacji F</w:t>
      </w:r>
      <w:r w:rsidR="009D6A54" w:rsidRPr="009D6A54">
        <w:rPr>
          <w:rFonts w:ascii="Times New Roman" w:hAnsi="Times New Roman" w:cs="Times New Roman"/>
          <w:sz w:val="24"/>
          <w:szCs w:val="24"/>
        </w:rPr>
        <w:t>ilii wraz z uzasadnieniem oraz zasięgnąć opinii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A54" w:rsidRPr="009D6A54">
        <w:rPr>
          <w:rFonts w:ascii="Times New Roman" w:hAnsi="Times New Roman" w:cs="Times New Roman"/>
          <w:sz w:val="24"/>
          <w:szCs w:val="24"/>
        </w:rPr>
        <w:t xml:space="preserve">jednostki sprawującej nadzór merytoryczny nad działalnością biblioteki - w tym przypadku </w:t>
      </w:r>
      <w:r>
        <w:rPr>
          <w:rFonts w:ascii="Times New Roman" w:hAnsi="Times New Roman" w:cs="Times New Roman"/>
          <w:sz w:val="24"/>
          <w:szCs w:val="24"/>
        </w:rPr>
        <w:t xml:space="preserve">Wojewódzkiej i Miejskiej </w:t>
      </w:r>
      <w:r w:rsidR="009D6A54" w:rsidRPr="009D6A54">
        <w:rPr>
          <w:rFonts w:ascii="Times New Roman" w:hAnsi="Times New Roman" w:cs="Times New Roman"/>
          <w:sz w:val="24"/>
          <w:szCs w:val="24"/>
        </w:rPr>
        <w:t>Bibliote</w:t>
      </w:r>
      <w:r>
        <w:rPr>
          <w:rFonts w:ascii="Times New Roman" w:hAnsi="Times New Roman" w:cs="Times New Roman"/>
          <w:sz w:val="24"/>
          <w:szCs w:val="24"/>
        </w:rPr>
        <w:t>ki Publicznej w Rzeszowie</w:t>
      </w:r>
      <w:r w:rsidR="009D6A54" w:rsidRPr="009D6A54">
        <w:rPr>
          <w:rFonts w:ascii="Times New Roman" w:hAnsi="Times New Roman" w:cs="Times New Roman"/>
          <w:sz w:val="24"/>
          <w:szCs w:val="24"/>
        </w:rPr>
        <w:t>. Powyższe warunki zostały spełnione. Pierwszy –</w:t>
      </w:r>
    </w:p>
    <w:p w:rsidR="009D6A54" w:rsidRPr="009D6A54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października 2025</w:t>
      </w:r>
      <w:r w:rsidR="009D6A54" w:rsidRPr="009D6A54">
        <w:rPr>
          <w:rFonts w:ascii="Times New Roman" w:hAnsi="Times New Roman" w:cs="Times New Roman"/>
          <w:sz w:val="24"/>
          <w:szCs w:val="24"/>
        </w:rPr>
        <w:t xml:space="preserve"> r. poprzez pod</w:t>
      </w:r>
      <w:r>
        <w:rPr>
          <w:rFonts w:ascii="Times New Roman" w:hAnsi="Times New Roman" w:cs="Times New Roman"/>
          <w:sz w:val="24"/>
          <w:szCs w:val="24"/>
        </w:rPr>
        <w:t>jęcie uchwały Rady Miejskiej w Lesku</w:t>
      </w:r>
    </w:p>
    <w:p w:rsidR="009D6A54" w:rsidRPr="009D6A54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zamiaru likwidacji Filii w Łukawicy</w:t>
      </w:r>
      <w:r w:rsidR="009D6A54" w:rsidRPr="009D6A54">
        <w:rPr>
          <w:rFonts w:ascii="Times New Roman" w:hAnsi="Times New Roman" w:cs="Times New Roman"/>
          <w:sz w:val="24"/>
          <w:szCs w:val="24"/>
        </w:rPr>
        <w:t xml:space="preserve"> i rozpowszechnienie tej inf</w:t>
      </w:r>
      <w:r>
        <w:rPr>
          <w:rFonts w:ascii="Times New Roman" w:hAnsi="Times New Roman" w:cs="Times New Roman"/>
          <w:sz w:val="24"/>
          <w:szCs w:val="24"/>
        </w:rPr>
        <w:t>ormacji na terenie gminy Lesko</w:t>
      </w:r>
      <w:r w:rsidR="009D6A54" w:rsidRPr="009D6A54">
        <w:rPr>
          <w:rFonts w:ascii="Times New Roman" w:hAnsi="Times New Roman" w:cs="Times New Roman"/>
          <w:sz w:val="24"/>
          <w:szCs w:val="24"/>
        </w:rPr>
        <w:t>.</w:t>
      </w:r>
    </w:p>
    <w:p w:rsidR="009D6A54" w:rsidRPr="009D6A54" w:rsidRDefault="009D6A54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D6A54">
        <w:rPr>
          <w:rFonts w:ascii="Times New Roman" w:hAnsi="Times New Roman" w:cs="Times New Roman"/>
          <w:sz w:val="24"/>
          <w:szCs w:val="24"/>
        </w:rPr>
        <w:t xml:space="preserve">Drugi – poprzez otrzymanie pozytywnej opinii Dyrektor </w:t>
      </w:r>
      <w:r w:rsidR="00144F76">
        <w:rPr>
          <w:rFonts w:ascii="Times New Roman" w:hAnsi="Times New Roman" w:cs="Times New Roman"/>
          <w:sz w:val="24"/>
          <w:szCs w:val="24"/>
        </w:rPr>
        <w:t xml:space="preserve">Wojewódzkiej i Miejskiej </w:t>
      </w:r>
      <w:r w:rsidRPr="009D6A54">
        <w:rPr>
          <w:rFonts w:ascii="Times New Roman" w:hAnsi="Times New Roman" w:cs="Times New Roman"/>
          <w:sz w:val="24"/>
          <w:szCs w:val="24"/>
        </w:rPr>
        <w:t>Biblioteki Publicznej</w:t>
      </w:r>
      <w:r w:rsidR="00144F76">
        <w:rPr>
          <w:rFonts w:ascii="Times New Roman" w:hAnsi="Times New Roman" w:cs="Times New Roman"/>
          <w:sz w:val="24"/>
          <w:szCs w:val="24"/>
        </w:rPr>
        <w:t xml:space="preserve"> w Rzeszowie</w:t>
      </w:r>
      <w:r w:rsidRPr="009D6A54">
        <w:rPr>
          <w:rFonts w:ascii="Times New Roman" w:hAnsi="Times New Roman" w:cs="Times New Roman"/>
          <w:sz w:val="24"/>
          <w:szCs w:val="24"/>
        </w:rPr>
        <w:t>.</w:t>
      </w:r>
    </w:p>
    <w:p w:rsidR="00144F76" w:rsidRPr="00D02B42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2B42">
        <w:rPr>
          <w:rFonts w:ascii="Times New Roman" w:hAnsi="Times New Roman" w:cs="Times New Roman"/>
          <w:sz w:val="24"/>
          <w:szCs w:val="24"/>
        </w:rPr>
        <w:t xml:space="preserve">W związku z likwidacją </w:t>
      </w:r>
      <w:r>
        <w:rPr>
          <w:rFonts w:ascii="Times New Roman" w:hAnsi="Times New Roman" w:cs="Times New Roman"/>
          <w:sz w:val="24"/>
          <w:szCs w:val="24"/>
        </w:rPr>
        <w:t>filii, zgodnie z podjętą przez Radę Miejską w Lesku Uchwałą</w:t>
      </w:r>
      <w:r w:rsidRPr="00D02B42">
        <w:rPr>
          <w:rFonts w:ascii="Times New Roman" w:hAnsi="Times New Roman" w:cs="Times New Roman"/>
          <w:sz w:val="24"/>
          <w:szCs w:val="24"/>
        </w:rPr>
        <w:t xml:space="preserve"> Nr X</w:t>
      </w:r>
      <w:r>
        <w:rPr>
          <w:rFonts w:ascii="Times New Roman" w:hAnsi="Times New Roman" w:cs="Times New Roman"/>
          <w:sz w:val="24"/>
          <w:szCs w:val="24"/>
        </w:rPr>
        <w:t>XIV/160/25 z dnia 23 października</w:t>
      </w:r>
      <w:r w:rsidRPr="00D02B42">
        <w:rPr>
          <w:rFonts w:ascii="Times New Roman" w:hAnsi="Times New Roman" w:cs="Times New Roman"/>
          <w:sz w:val="24"/>
          <w:szCs w:val="24"/>
        </w:rPr>
        <w:t xml:space="preserve"> 2024 r. zachodzi konieczność zmiany statutu instytucji.</w:t>
      </w:r>
    </w:p>
    <w:p w:rsidR="00144F76" w:rsidRPr="00D02B42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2B42">
        <w:rPr>
          <w:rFonts w:ascii="Times New Roman" w:hAnsi="Times New Roman" w:cs="Times New Roman"/>
          <w:sz w:val="24"/>
          <w:szCs w:val="24"/>
        </w:rPr>
        <w:t>Zmiana w statucie dotyczy:</w:t>
      </w:r>
    </w:p>
    <w:p w:rsidR="00144F76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2B42">
        <w:rPr>
          <w:rFonts w:ascii="Times New Roman" w:hAnsi="Times New Roman" w:cs="Times New Roman"/>
          <w:sz w:val="24"/>
          <w:szCs w:val="24"/>
        </w:rPr>
        <w:t>- zmiany zapi</w:t>
      </w:r>
      <w:r>
        <w:rPr>
          <w:rFonts w:ascii="Times New Roman" w:hAnsi="Times New Roman" w:cs="Times New Roman"/>
          <w:sz w:val="24"/>
          <w:szCs w:val="24"/>
        </w:rPr>
        <w:t>su §12</w:t>
      </w:r>
      <w:r w:rsidRPr="00D02B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5 pkt 3 </w:t>
      </w:r>
      <w:r w:rsidRPr="00D02B42">
        <w:rPr>
          <w:rFonts w:ascii="Times New Roman" w:hAnsi="Times New Roman" w:cs="Times New Roman"/>
          <w:sz w:val="24"/>
          <w:szCs w:val="24"/>
        </w:rPr>
        <w:t>poprzez pozostawienie j</w:t>
      </w:r>
      <w:r>
        <w:rPr>
          <w:rFonts w:ascii="Times New Roman" w:hAnsi="Times New Roman" w:cs="Times New Roman"/>
          <w:sz w:val="24"/>
          <w:szCs w:val="24"/>
        </w:rPr>
        <w:t xml:space="preserve">edynie : </w:t>
      </w:r>
    </w:p>
    <w:p w:rsidR="00144F76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Filie Biblioteczne:</w:t>
      </w:r>
    </w:p>
    <w:p w:rsidR="00144F76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Bezmiechowa Dolna</w:t>
      </w:r>
    </w:p>
    <w:p w:rsidR="00144F76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Hoczew</w:t>
      </w:r>
    </w:p>
    <w:p w:rsidR="00144F76" w:rsidRPr="00D02B42" w:rsidRDefault="00144F76" w:rsidP="00E8154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Średnia Wieś</w:t>
      </w:r>
    </w:p>
    <w:p w:rsidR="009D6A54" w:rsidRPr="00B57071" w:rsidRDefault="009D6A54" w:rsidP="009D6A54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9D6A54" w:rsidRPr="00B5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50057"/>
    <w:multiLevelType w:val="hybridMultilevel"/>
    <w:tmpl w:val="0362FF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522F63"/>
    <w:multiLevelType w:val="hybridMultilevel"/>
    <w:tmpl w:val="34FAD9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71"/>
    <w:rsid w:val="001136B3"/>
    <w:rsid w:val="00131AC1"/>
    <w:rsid w:val="00144F76"/>
    <w:rsid w:val="00187F43"/>
    <w:rsid w:val="00187FF7"/>
    <w:rsid w:val="001A3186"/>
    <w:rsid w:val="003B5660"/>
    <w:rsid w:val="003C0ED0"/>
    <w:rsid w:val="00497910"/>
    <w:rsid w:val="00530B22"/>
    <w:rsid w:val="006B156B"/>
    <w:rsid w:val="006C3516"/>
    <w:rsid w:val="008B773C"/>
    <w:rsid w:val="009D6A54"/>
    <w:rsid w:val="00A45596"/>
    <w:rsid w:val="00B27328"/>
    <w:rsid w:val="00B57071"/>
    <w:rsid w:val="00BD1C73"/>
    <w:rsid w:val="00C74E00"/>
    <w:rsid w:val="00DF0BEC"/>
    <w:rsid w:val="00E8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2E84"/>
  <w15:docId w15:val="{148BDBF5-340F-4FE8-8B20-49CB22B3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5707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7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czytelnia</dc:creator>
  <cp:lastModifiedBy>czytelnia</cp:lastModifiedBy>
  <cp:revision>2</cp:revision>
  <cp:lastPrinted>2026-07-15T07:24:00Z</cp:lastPrinted>
  <dcterms:created xsi:type="dcterms:W3CDTF">2026-07-15T07:24:00Z</dcterms:created>
  <dcterms:modified xsi:type="dcterms:W3CDTF">2026-07-15T07:24:00Z</dcterms:modified>
</cp:coreProperties>
</file>